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20D" w:rsidRPr="00222F0B" w:rsidRDefault="00C2020D" w:rsidP="00222F0B">
      <w:pPr>
        <w:spacing w:after="0" w:line="240" w:lineRule="auto"/>
        <w:jc w:val="center"/>
        <w:rPr>
          <w:rFonts w:ascii="Times New Roman" w:eastAsia="Times New Roman" w:hAnsi="Times New Roman" w:cs="Times New Roman"/>
          <w:b/>
          <w:sz w:val="28"/>
          <w:szCs w:val="28"/>
          <w:lang w:eastAsia="ru-RU"/>
        </w:rPr>
      </w:pPr>
      <w:r w:rsidRPr="00222F0B">
        <w:rPr>
          <w:rFonts w:ascii="Times New Roman" w:eastAsia="Times New Roman" w:hAnsi="Times New Roman" w:cs="Times New Roman"/>
          <w:b/>
          <w:sz w:val="28"/>
          <w:szCs w:val="28"/>
          <w:lang w:eastAsia="ru-RU"/>
        </w:rPr>
        <w:t>Положение</w:t>
      </w:r>
    </w:p>
    <w:p w:rsidR="00B200E7" w:rsidRPr="00222F0B" w:rsidRDefault="00C2020D" w:rsidP="00222F0B">
      <w:pPr>
        <w:spacing w:after="0" w:line="240" w:lineRule="auto"/>
        <w:jc w:val="center"/>
        <w:rPr>
          <w:rFonts w:ascii="Times New Roman" w:eastAsia="Times New Roman" w:hAnsi="Times New Roman" w:cs="Times New Roman"/>
          <w:b/>
          <w:sz w:val="28"/>
          <w:szCs w:val="28"/>
          <w:lang w:eastAsia="ru-RU"/>
        </w:rPr>
      </w:pPr>
      <w:r w:rsidRPr="00222F0B">
        <w:rPr>
          <w:rFonts w:ascii="Times New Roman" w:eastAsia="Times New Roman" w:hAnsi="Times New Roman" w:cs="Times New Roman"/>
          <w:b/>
          <w:sz w:val="28"/>
          <w:szCs w:val="28"/>
          <w:lang w:eastAsia="ru-RU"/>
        </w:rPr>
        <w:t>О Локальной комиссии по вопросам этики</w:t>
      </w:r>
    </w:p>
    <w:p w:rsidR="00B200E7" w:rsidRPr="002B2BD5" w:rsidRDefault="00B200E7" w:rsidP="002B2BD5">
      <w:pPr>
        <w:pStyle w:val="a4"/>
        <w:numPr>
          <w:ilvl w:val="0"/>
          <w:numId w:val="3"/>
        </w:numPr>
        <w:spacing w:after="0"/>
        <w:jc w:val="center"/>
        <w:rPr>
          <w:b/>
          <w:sz w:val="28"/>
          <w:szCs w:val="28"/>
        </w:rPr>
      </w:pPr>
      <w:r w:rsidRPr="002B2BD5">
        <w:rPr>
          <w:b/>
          <w:sz w:val="28"/>
          <w:szCs w:val="28"/>
        </w:rPr>
        <w:t>Общие положения</w:t>
      </w:r>
    </w:p>
    <w:p w:rsidR="00222F0B" w:rsidRDefault="008F793F" w:rsidP="00222F0B">
      <w:pPr>
        <w:spacing w:after="0" w:line="240" w:lineRule="auto"/>
        <w:ind w:firstLine="567"/>
        <w:jc w:val="both"/>
        <w:rPr>
          <w:rFonts w:ascii="Times New Roman" w:eastAsia="Times New Roman" w:hAnsi="Times New Roman" w:cs="Times New Roman"/>
          <w:sz w:val="28"/>
          <w:szCs w:val="28"/>
          <w:lang w:eastAsia="ru-RU"/>
        </w:rPr>
      </w:pPr>
      <w:r w:rsidRPr="00984E41">
        <w:rPr>
          <w:rFonts w:ascii="Times New Roman" w:eastAsia="Times New Roman" w:hAnsi="Times New Roman" w:cs="Times New Roman"/>
          <w:sz w:val="28"/>
          <w:szCs w:val="28"/>
          <w:lang w:eastAsia="ru-RU"/>
        </w:rPr>
        <w:t>1.</w:t>
      </w:r>
      <w:r w:rsidR="000D1E42">
        <w:rPr>
          <w:rFonts w:ascii="Times New Roman" w:eastAsia="Times New Roman" w:hAnsi="Times New Roman" w:cs="Times New Roman"/>
          <w:sz w:val="28"/>
          <w:szCs w:val="28"/>
          <w:lang w:eastAsia="ru-RU"/>
        </w:rPr>
        <w:t>1.</w:t>
      </w:r>
      <w:r w:rsidRPr="00984E41">
        <w:rPr>
          <w:rFonts w:ascii="Times New Roman" w:eastAsia="Times New Roman" w:hAnsi="Times New Roman" w:cs="Times New Roman"/>
          <w:sz w:val="28"/>
          <w:szCs w:val="28"/>
          <w:lang w:eastAsia="ru-RU"/>
        </w:rPr>
        <w:t xml:space="preserve"> Настоящее Положение </w:t>
      </w:r>
      <w:r w:rsidR="0049092F">
        <w:rPr>
          <w:rFonts w:ascii="Times New Roman" w:eastAsia="Times New Roman" w:hAnsi="Times New Roman" w:cs="Times New Roman"/>
          <w:sz w:val="28"/>
          <w:szCs w:val="28"/>
          <w:lang w:eastAsia="ru-RU"/>
        </w:rPr>
        <w:t>оп</w:t>
      </w:r>
      <w:r w:rsidRPr="00984E41">
        <w:rPr>
          <w:rFonts w:ascii="Times New Roman" w:eastAsia="Times New Roman" w:hAnsi="Times New Roman" w:cs="Times New Roman"/>
          <w:sz w:val="28"/>
          <w:szCs w:val="28"/>
          <w:lang w:eastAsia="ru-RU"/>
        </w:rPr>
        <w:t xml:space="preserve">ределяет функции и полномочия Локальной комиссии по вопросам этики (далее – Комиссия) РГП на ПХВ «Научно-производственный центр трансфузиологии» </w:t>
      </w:r>
      <w:r w:rsidRPr="00984E41">
        <w:rPr>
          <w:rFonts w:ascii="Times New Roman" w:hAnsi="Times New Roman" w:cs="Times New Roman"/>
          <w:sz w:val="28"/>
          <w:szCs w:val="28"/>
        </w:rPr>
        <w:t>(далее – Центр</w:t>
      </w:r>
      <w:r w:rsidRPr="00984E41">
        <w:rPr>
          <w:rFonts w:ascii="Times New Roman" w:eastAsia="Times New Roman" w:hAnsi="Times New Roman" w:cs="Times New Roman"/>
          <w:sz w:val="28"/>
          <w:szCs w:val="28"/>
          <w:lang w:eastAsia="ru-RU"/>
        </w:rPr>
        <w:t xml:space="preserve">). </w:t>
      </w:r>
    </w:p>
    <w:p w:rsidR="00222F0B" w:rsidRDefault="000D1E42" w:rsidP="00222F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222F0B">
        <w:rPr>
          <w:rFonts w:ascii="Times New Roman" w:hAnsi="Times New Roman" w:cs="Times New Roman"/>
          <w:sz w:val="28"/>
          <w:szCs w:val="28"/>
        </w:rPr>
        <w:t>.</w:t>
      </w:r>
      <w:r>
        <w:rPr>
          <w:rFonts w:ascii="Times New Roman" w:hAnsi="Times New Roman" w:cs="Times New Roman"/>
          <w:sz w:val="28"/>
          <w:szCs w:val="28"/>
        </w:rPr>
        <w:t>2.</w:t>
      </w:r>
      <w:r w:rsidR="00222F0B">
        <w:rPr>
          <w:rFonts w:ascii="Times New Roman" w:hAnsi="Times New Roman" w:cs="Times New Roman"/>
          <w:sz w:val="28"/>
          <w:szCs w:val="28"/>
        </w:rPr>
        <w:t xml:space="preserve"> </w:t>
      </w:r>
      <w:r w:rsidR="008F793F" w:rsidRPr="00984E41">
        <w:rPr>
          <w:rFonts w:ascii="Times New Roman" w:hAnsi="Times New Roman" w:cs="Times New Roman"/>
          <w:sz w:val="28"/>
          <w:szCs w:val="28"/>
        </w:rPr>
        <w:t xml:space="preserve">Комиссия является постоянно действующим консультативно-совещательным органом </w:t>
      </w:r>
      <w:r w:rsidR="00CB3183">
        <w:rPr>
          <w:rFonts w:ascii="Times New Roman" w:hAnsi="Times New Roman" w:cs="Times New Roman"/>
          <w:sz w:val="28"/>
          <w:szCs w:val="28"/>
        </w:rPr>
        <w:t xml:space="preserve">системы этической экспертизы </w:t>
      </w:r>
      <w:r w:rsidR="008F793F" w:rsidRPr="00984E41">
        <w:rPr>
          <w:rFonts w:ascii="Times New Roman" w:hAnsi="Times New Roman" w:cs="Times New Roman"/>
          <w:sz w:val="28"/>
          <w:szCs w:val="28"/>
        </w:rPr>
        <w:t xml:space="preserve">Центра. </w:t>
      </w:r>
    </w:p>
    <w:p w:rsidR="00222F0B" w:rsidRDefault="000D1E42" w:rsidP="00222F0B">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222F0B">
        <w:rPr>
          <w:rFonts w:ascii="Times New Roman" w:hAnsi="Times New Roman" w:cs="Times New Roman"/>
          <w:sz w:val="28"/>
          <w:szCs w:val="28"/>
        </w:rPr>
        <w:t xml:space="preserve">3. </w:t>
      </w:r>
      <w:r w:rsidR="008F793F" w:rsidRPr="00984E41">
        <w:rPr>
          <w:rFonts w:ascii="Times New Roman" w:eastAsia="Times New Roman" w:hAnsi="Times New Roman" w:cs="Times New Roman"/>
          <w:sz w:val="28"/>
          <w:szCs w:val="28"/>
          <w:lang w:eastAsia="ru-RU"/>
        </w:rPr>
        <w:t>Комиссия создается для осуществления независимой оценки исследований на соблюдение этических норм, в целях соблюдения прав на здоровье, благополучие и безопасность участников при использовании современных достижений науки и технологий.</w:t>
      </w:r>
    </w:p>
    <w:p w:rsidR="0083125B" w:rsidRDefault="000D1E42" w:rsidP="00222F0B">
      <w:pPr>
        <w:spacing w:after="0" w:line="240" w:lineRule="auto"/>
        <w:ind w:firstLine="567"/>
        <w:jc w:val="both"/>
        <w:rPr>
          <w:rStyle w:val="a6"/>
          <w:rFonts w:ascii="Times New Roman" w:hAnsi="Times New Roman" w:cs="Times New Roman"/>
          <w:b w:val="0"/>
          <w:color w:val="333333"/>
          <w:sz w:val="28"/>
          <w:szCs w:val="28"/>
          <w:shd w:val="clear" w:color="auto" w:fill="FFFFFF"/>
        </w:rPr>
      </w:pPr>
      <w:r>
        <w:rPr>
          <w:rFonts w:ascii="Times New Roman" w:eastAsia="Times New Roman" w:hAnsi="Times New Roman" w:cs="Times New Roman"/>
          <w:sz w:val="28"/>
          <w:szCs w:val="28"/>
          <w:lang w:eastAsia="ru-RU"/>
        </w:rPr>
        <w:t>1.</w:t>
      </w:r>
      <w:r w:rsidR="00222F0B">
        <w:rPr>
          <w:rFonts w:ascii="Times New Roman" w:eastAsia="Times New Roman" w:hAnsi="Times New Roman" w:cs="Times New Roman"/>
          <w:sz w:val="28"/>
          <w:szCs w:val="28"/>
          <w:lang w:eastAsia="ru-RU"/>
        </w:rPr>
        <w:t xml:space="preserve">4. </w:t>
      </w:r>
      <w:r w:rsidR="008F793F" w:rsidRPr="00984E41">
        <w:rPr>
          <w:rFonts w:ascii="Times New Roman" w:eastAsia="Times New Roman" w:hAnsi="Times New Roman" w:cs="Times New Roman"/>
          <w:sz w:val="28"/>
          <w:szCs w:val="28"/>
          <w:lang w:eastAsia="ru-RU"/>
        </w:rPr>
        <w:t xml:space="preserve">В своей работе Комиссия руководствуется </w:t>
      </w:r>
      <w:r w:rsidR="0083125B">
        <w:rPr>
          <w:rFonts w:ascii="Times New Roman" w:eastAsia="Times New Roman" w:hAnsi="Times New Roman" w:cs="Times New Roman"/>
          <w:sz w:val="28"/>
          <w:szCs w:val="28"/>
          <w:lang w:eastAsia="ru-RU"/>
        </w:rPr>
        <w:t xml:space="preserve">Конституцией Республики Казахстан; нормативно-правовыми актами в области здравоохранения, Кодексом Республики Казахстан «О здоровье народа и системе здравоохранения»; </w:t>
      </w:r>
      <w:r w:rsidR="004137E6">
        <w:rPr>
          <w:rFonts w:ascii="Times New Roman" w:eastAsia="Times New Roman" w:hAnsi="Times New Roman" w:cs="Times New Roman"/>
          <w:sz w:val="28"/>
          <w:szCs w:val="28"/>
          <w:lang w:eastAsia="ru-RU"/>
        </w:rPr>
        <w:t>приказом Министра здравоохранения и социального развития</w:t>
      </w:r>
      <w:r w:rsidR="008A0207">
        <w:rPr>
          <w:rFonts w:ascii="Times New Roman" w:eastAsia="Times New Roman" w:hAnsi="Times New Roman" w:cs="Times New Roman"/>
          <w:sz w:val="28"/>
          <w:szCs w:val="28"/>
          <w:lang w:eastAsia="ru-RU"/>
        </w:rPr>
        <w:t xml:space="preserve"> Республики Казахстан от 15 мая 2015 года №348 «О внесении изменения в приказ Министерства здравоохранения Республики Казахстан от 12 ноября 2009 года №697 «Об утверждении Правил проведения медико-биологических экспериментов, доклинических (неклинических) и клинических исследований»; </w:t>
      </w:r>
      <w:r w:rsidR="008A0207" w:rsidRPr="00F6645F">
        <w:rPr>
          <w:rStyle w:val="a6"/>
          <w:rFonts w:ascii="Times New Roman" w:hAnsi="Times New Roman" w:cs="Times New Roman"/>
          <w:b w:val="0"/>
          <w:sz w:val="28"/>
          <w:szCs w:val="28"/>
          <w:shd w:val="clear" w:color="auto" w:fill="FFFFFF"/>
        </w:rPr>
        <w:t>Государственной программой</w:t>
      </w:r>
      <w:r w:rsidR="008A0207" w:rsidRPr="00F6645F">
        <w:rPr>
          <w:rFonts w:ascii="Times New Roman" w:hAnsi="Times New Roman" w:cs="Times New Roman"/>
          <w:b/>
          <w:bCs/>
          <w:sz w:val="28"/>
          <w:szCs w:val="28"/>
          <w:shd w:val="clear" w:color="auto" w:fill="FFFFFF"/>
        </w:rPr>
        <w:t xml:space="preserve"> </w:t>
      </w:r>
      <w:r w:rsidR="008A0207" w:rsidRPr="00F6645F">
        <w:rPr>
          <w:rStyle w:val="a6"/>
          <w:rFonts w:ascii="Times New Roman" w:hAnsi="Times New Roman" w:cs="Times New Roman"/>
          <w:b w:val="0"/>
          <w:sz w:val="28"/>
          <w:szCs w:val="28"/>
          <w:shd w:val="clear" w:color="auto" w:fill="FFFFFF"/>
        </w:rPr>
        <w:t>развития здраво</w:t>
      </w:r>
      <w:r w:rsidR="00AC5FF4" w:rsidRPr="00F6645F">
        <w:rPr>
          <w:rStyle w:val="a6"/>
          <w:rFonts w:ascii="Times New Roman" w:hAnsi="Times New Roman" w:cs="Times New Roman"/>
          <w:b w:val="0"/>
          <w:sz w:val="28"/>
          <w:szCs w:val="28"/>
          <w:shd w:val="clear" w:color="auto" w:fill="FFFFFF"/>
        </w:rPr>
        <w:t>охранения Республики Казахстан «</w:t>
      </w:r>
      <w:proofErr w:type="spellStart"/>
      <w:r w:rsidR="008A0207" w:rsidRPr="00F6645F">
        <w:rPr>
          <w:rStyle w:val="a6"/>
          <w:rFonts w:ascii="Times New Roman" w:hAnsi="Times New Roman" w:cs="Times New Roman"/>
          <w:b w:val="0"/>
          <w:sz w:val="28"/>
          <w:szCs w:val="28"/>
          <w:shd w:val="clear" w:color="auto" w:fill="FFFFFF"/>
        </w:rPr>
        <w:t>Денсаулық</w:t>
      </w:r>
      <w:proofErr w:type="spellEnd"/>
      <w:r w:rsidR="00AC5FF4" w:rsidRPr="00F6645F">
        <w:rPr>
          <w:rStyle w:val="a6"/>
          <w:rFonts w:ascii="Times New Roman" w:hAnsi="Times New Roman" w:cs="Times New Roman"/>
          <w:b w:val="0"/>
          <w:sz w:val="28"/>
          <w:szCs w:val="28"/>
          <w:shd w:val="clear" w:color="auto" w:fill="FFFFFF"/>
        </w:rPr>
        <w:t>»</w:t>
      </w:r>
      <w:r w:rsidR="008A0207" w:rsidRPr="00F6645F">
        <w:rPr>
          <w:rStyle w:val="a6"/>
          <w:rFonts w:ascii="Times New Roman" w:hAnsi="Times New Roman" w:cs="Times New Roman"/>
          <w:b w:val="0"/>
          <w:sz w:val="28"/>
          <w:szCs w:val="28"/>
          <w:shd w:val="clear" w:color="auto" w:fill="FFFFFF"/>
        </w:rPr>
        <w:t xml:space="preserve"> на 2016-2019 годы; </w:t>
      </w:r>
      <w:r w:rsidR="00C3220F" w:rsidRPr="00F6645F">
        <w:rPr>
          <w:rStyle w:val="a6"/>
          <w:rFonts w:ascii="Times New Roman" w:hAnsi="Times New Roman" w:cs="Times New Roman"/>
          <w:b w:val="0"/>
          <w:sz w:val="28"/>
          <w:szCs w:val="28"/>
          <w:shd w:val="clear" w:color="auto" w:fill="FFFFFF"/>
        </w:rPr>
        <w:t xml:space="preserve">Государственными стандартами </w:t>
      </w:r>
      <w:r w:rsidR="00C3220F" w:rsidRPr="00F6645F">
        <w:rPr>
          <w:rFonts w:ascii="Times New Roman" w:eastAsia="Times New Roman" w:hAnsi="Times New Roman" w:cs="Times New Roman"/>
          <w:sz w:val="28"/>
          <w:szCs w:val="28"/>
          <w:lang w:eastAsia="ru-RU"/>
        </w:rPr>
        <w:t xml:space="preserve">Республики Казахстан «Надлежащая лабораторная практика», «Надлежащая клиническая практика», утвержденными приказом Председателя Комитета по техническому регулированию и метрологии Министерства индустрии и торговли Республики Казахстан от 29 декабря 2006 года №575; </w:t>
      </w:r>
      <w:r w:rsidR="00A12368" w:rsidRPr="00F6645F">
        <w:rPr>
          <w:rFonts w:ascii="Times New Roman" w:eastAsia="Times New Roman" w:hAnsi="Times New Roman" w:cs="Times New Roman"/>
          <w:sz w:val="28"/>
          <w:szCs w:val="28"/>
          <w:lang w:eastAsia="ru-RU"/>
        </w:rPr>
        <w:t xml:space="preserve">Хельсинской декларацией Всемирной медицинской </w:t>
      </w:r>
      <w:r w:rsidR="00A12368">
        <w:rPr>
          <w:rFonts w:ascii="Times New Roman" w:eastAsia="Times New Roman" w:hAnsi="Times New Roman" w:cs="Times New Roman"/>
          <w:sz w:val="28"/>
          <w:szCs w:val="28"/>
          <w:lang w:eastAsia="ru-RU"/>
        </w:rPr>
        <w:t xml:space="preserve">ассоциации «Рекомендации для врачей, занимающихся биомедицинскими исследованиями с участием людей»; Международными стандартами по проведению клинических испытаний </w:t>
      </w:r>
      <w:r w:rsidR="00A12368">
        <w:rPr>
          <w:rFonts w:ascii="Times New Roman" w:eastAsia="Times New Roman" w:hAnsi="Times New Roman" w:cs="Times New Roman"/>
          <w:sz w:val="28"/>
          <w:szCs w:val="28"/>
          <w:lang w:val="en-US" w:eastAsia="ru-RU"/>
        </w:rPr>
        <w:t>ICN</w:t>
      </w:r>
      <w:r w:rsidR="00A12368" w:rsidRPr="00A12368">
        <w:rPr>
          <w:rFonts w:ascii="Times New Roman" w:eastAsia="Times New Roman" w:hAnsi="Times New Roman" w:cs="Times New Roman"/>
          <w:sz w:val="28"/>
          <w:szCs w:val="28"/>
          <w:lang w:eastAsia="ru-RU"/>
        </w:rPr>
        <w:t xml:space="preserve"> </w:t>
      </w:r>
      <w:r w:rsidR="00A12368">
        <w:rPr>
          <w:rFonts w:ascii="Times New Roman" w:eastAsia="Times New Roman" w:hAnsi="Times New Roman" w:cs="Times New Roman"/>
          <w:sz w:val="28"/>
          <w:szCs w:val="28"/>
          <w:lang w:val="en-US" w:eastAsia="ru-RU"/>
        </w:rPr>
        <w:t>Harmonized</w:t>
      </w:r>
      <w:r w:rsidR="00A12368" w:rsidRPr="00A12368">
        <w:rPr>
          <w:rFonts w:ascii="Times New Roman" w:eastAsia="Times New Roman" w:hAnsi="Times New Roman" w:cs="Times New Roman"/>
          <w:sz w:val="28"/>
          <w:szCs w:val="28"/>
          <w:lang w:eastAsia="ru-RU"/>
        </w:rPr>
        <w:t xml:space="preserve"> </w:t>
      </w:r>
      <w:r w:rsidR="00A12368">
        <w:rPr>
          <w:rFonts w:ascii="Times New Roman" w:eastAsia="Times New Roman" w:hAnsi="Times New Roman" w:cs="Times New Roman"/>
          <w:sz w:val="28"/>
          <w:szCs w:val="28"/>
          <w:lang w:val="en-US" w:eastAsia="ru-RU"/>
        </w:rPr>
        <w:t>Tripartite</w:t>
      </w:r>
      <w:r w:rsidR="00A12368" w:rsidRPr="00A12368">
        <w:rPr>
          <w:rFonts w:ascii="Times New Roman" w:eastAsia="Times New Roman" w:hAnsi="Times New Roman" w:cs="Times New Roman"/>
          <w:sz w:val="28"/>
          <w:szCs w:val="28"/>
          <w:lang w:eastAsia="ru-RU"/>
        </w:rPr>
        <w:t xml:space="preserve"> </w:t>
      </w:r>
      <w:r w:rsidR="00A12368">
        <w:rPr>
          <w:rFonts w:ascii="Times New Roman" w:eastAsia="Times New Roman" w:hAnsi="Times New Roman" w:cs="Times New Roman"/>
          <w:sz w:val="28"/>
          <w:szCs w:val="28"/>
          <w:lang w:val="en-US" w:eastAsia="ru-RU"/>
        </w:rPr>
        <w:t>Guideline</w:t>
      </w:r>
      <w:r w:rsidR="00A12368" w:rsidRPr="00A12368">
        <w:rPr>
          <w:rFonts w:ascii="Times New Roman" w:eastAsia="Times New Roman" w:hAnsi="Times New Roman" w:cs="Times New Roman"/>
          <w:sz w:val="28"/>
          <w:szCs w:val="28"/>
          <w:lang w:eastAsia="ru-RU"/>
        </w:rPr>
        <w:t xml:space="preserve"> </w:t>
      </w:r>
      <w:r w:rsidR="00A12368">
        <w:rPr>
          <w:rFonts w:ascii="Times New Roman" w:eastAsia="Times New Roman" w:hAnsi="Times New Roman" w:cs="Times New Roman"/>
          <w:sz w:val="28"/>
          <w:szCs w:val="28"/>
          <w:lang w:val="en-US" w:eastAsia="ru-RU"/>
        </w:rPr>
        <w:t>for</w:t>
      </w:r>
      <w:r w:rsidR="00A12368" w:rsidRPr="00A12368">
        <w:rPr>
          <w:rFonts w:ascii="Times New Roman" w:eastAsia="Times New Roman" w:hAnsi="Times New Roman" w:cs="Times New Roman"/>
          <w:sz w:val="28"/>
          <w:szCs w:val="28"/>
          <w:lang w:eastAsia="ru-RU"/>
        </w:rPr>
        <w:t xml:space="preserve"> </w:t>
      </w:r>
      <w:r w:rsidR="00A12368">
        <w:rPr>
          <w:rFonts w:ascii="Times New Roman" w:eastAsia="Times New Roman" w:hAnsi="Times New Roman" w:cs="Times New Roman"/>
          <w:sz w:val="28"/>
          <w:szCs w:val="28"/>
          <w:lang w:val="en-US" w:eastAsia="ru-RU"/>
        </w:rPr>
        <w:t>Good</w:t>
      </w:r>
      <w:r w:rsidR="00A12368" w:rsidRPr="00A12368">
        <w:rPr>
          <w:rFonts w:ascii="Times New Roman" w:eastAsia="Times New Roman" w:hAnsi="Times New Roman" w:cs="Times New Roman"/>
          <w:sz w:val="28"/>
          <w:szCs w:val="28"/>
          <w:lang w:eastAsia="ru-RU"/>
        </w:rPr>
        <w:t xml:space="preserve"> </w:t>
      </w:r>
      <w:r w:rsidR="00A12368">
        <w:rPr>
          <w:rFonts w:ascii="Times New Roman" w:eastAsia="Times New Roman" w:hAnsi="Times New Roman" w:cs="Times New Roman"/>
          <w:sz w:val="28"/>
          <w:szCs w:val="28"/>
          <w:lang w:val="en-US" w:eastAsia="ru-RU"/>
        </w:rPr>
        <w:t>Clinical</w:t>
      </w:r>
      <w:r w:rsidR="00A12368" w:rsidRPr="00A12368">
        <w:rPr>
          <w:rFonts w:ascii="Times New Roman" w:eastAsia="Times New Roman" w:hAnsi="Times New Roman" w:cs="Times New Roman"/>
          <w:sz w:val="28"/>
          <w:szCs w:val="28"/>
          <w:lang w:eastAsia="ru-RU"/>
        </w:rPr>
        <w:t xml:space="preserve"> </w:t>
      </w:r>
      <w:r w:rsidR="00A12368">
        <w:rPr>
          <w:rFonts w:ascii="Times New Roman" w:eastAsia="Times New Roman" w:hAnsi="Times New Roman" w:cs="Times New Roman"/>
          <w:sz w:val="28"/>
          <w:szCs w:val="28"/>
          <w:lang w:val="en-US" w:eastAsia="ru-RU"/>
        </w:rPr>
        <w:t>Practice</w:t>
      </w:r>
      <w:r w:rsidR="00A12368" w:rsidRPr="00A12368">
        <w:rPr>
          <w:rFonts w:ascii="Times New Roman" w:eastAsia="Times New Roman" w:hAnsi="Times New Roman" w:cs="Times New Roman"/>
          <w:sz w:val="28"/>
          <w:szCs w:val="28"/>
          <w:lang w:eastAsia="ru-RU"/>
        </w:rPr>
        <w:t xml:space="preserve"> (</w:t>
      </w:r>
      <w:r w:rsidR="00A12368">
        <w:rPr>
          <w:rFonts w:ascii="Times New Roman" w:eastAsia="Times New Roman" w:hAnsi="Times New Roman" w:cs="Times New Roman"/>
          <w:sz w:val="28"/>
          <w:szCs w:val="28"/>
          <w:lang w:val="en-US" w:eastAsia="ru-RU"/>
        </w:rPr>
        <w:t>ICN</w:t>
      </w:r>
      <w:r w:rsidR="00A12368" w:rsidRPr="00A12368">
        <w:rPr>
          <w:rFonts w:ascii="Times New Roman" w:eastAsia="Times New Roman" w:hAnsi="Times New Roman" w:cs="Times New Roman"/>
          <w:sz w:val="28"/>
          <w:szCs w:val="28"/>
          <w:lang w:eastAsia="ru-RU"/>
        </w:rPr>
        <w:t xml:space="preserve"> </w:t>
      </w:r>
      <w:r w:rsidR="00A12368">
        <w:rPr>
          <w:rFonts w:ascii="Times New Roman" w:eastAsia="Times New Roman" w:hAnsi="Times New Roman" w:cs="Times New Roman"/>
          <w:sz w:val="28"/>
          <w:szCs w:val="28"/>
          <w:lang w:val="en-US" w:eastAsia="ru-RU"/>
        </w:rPr>
        <w:t>GCP</w:t>
      </w:r>
      <w:r w:rsidR="00A12368" w:rsidRPr="00A12368">
        <w:rPr>
          <w:rFonts w:ascii="Times New Roman" w:eastAsia="Times New Roman" w:hAnsi="Times New Roman" w:cs="Times New Roman"/>
          <w:sz w:val="28"/>
          <w:szCs w:val="28"/>
          <w:lang w:eastAsia="ru-RU"/>
        </w:rPr>
        <w:t>)</w:t>
      </w:r>
      <w:r w:rsidR="00A12368">
        <w:rPr>
          <w:rFonts w:ascii="Times New Roman" w:eastAsia="Times New Roman" w:hAnsi="Times New Roman" w:cs="Times New Roman"/>
          <w:sz w:val="28"/>
          <w:szCs w:val="28"/>
          <w:lang w:eastAsia="ru-RU"/>
        </w:rPr>
        <w:t xml:space="preserve">; Конвенцией о правах человека и биомедицине, рекомендациями Всемирной организации здравоохранения комитетом по этике, проводящим экспертизу биомедицинских исследований, европейской Конвенцией по защите прав позвоночных животных, используемых в экспериментальных и других научных целях, другими нормативными правовыми актами Республики Казахстан и настоящим Положением локальной комиссии по вопросам этики </w:t>
      </w:r>
      <w:r w:rsidR="004D26AC">
        <w:rPr>
          <w:rFonts w:ascii="Times New Roman" w:eastAsia="Times New Roman" w:hAnsi="Times New Roman" w:cs="Times New Roman"/>
          <w:sz w:val="28"/>
          <w:szCs w:val="28"/>
          <w:lang w:eastAsia="ru-RU"/>
        </w:rPr>
        <w:t>(далее - Положение).</w:t>
      </w:r>
      <w:r w:rsidR="00C3220F">
        <w:rPr>
          <w:rStyle w:val="a6"/>
          <w:rFonts w:ascii="Times New Roman" w:hAnsi="Times New Roman" w:cs="Times New Roman"/>
          <w:b w:val="0"/>
          <w:color w:val="333333"/>
          <w:sz w:val="28"/>
          <w:szCs w:val="28"/>
          <w:shd w:val="clear" w:color="auto" w:fill="FFFFFF"/>
        </w:rPr>
        <w:t xml:space="preserve"> </w:t>
      </w:r>
    </w:p>
    <w:p w:rsidR="003F347B" w:rsidRPr="00211D2E" w:rsidRDefault="003F347B" w:rsidP="00222F0B">
      <w:pPr>
        <w:spacing w:after="0" w:line="240" w:lineRule="auto"/>
        <w:ind w:firstLine="567"/>
        <w:jc w:val="both"/>
        <w:rPr>
          <w:rStyle w:val="a6"/>
          <w:rFonts w:ascii="Times New Roman" w:hAnsi="Times New Roman" w:cs="Times New Roman"/>
          <w:b w:val="0"/>
          <w:sz w:val="28"/>
          <w:szCs w:val="28"/>
          <w:shd w:val="clear" w:color="auto" w:fill="FFFFFF"/>
        </w:rPr>
      </w:pPr>
      <w:r w:rsidRPr="00211D2E">
        <w:rPr>
          <w:rStyle w:val="a6"/>
          <w:rFonts w:ascii="Times New Roman" w:hAnsi="Times New Roman" w:cs="Times New Roman"/>
          <w:b w:val="0"/>
          <w:sz w:val="28"/>
          <w:szCs w:val="28"/>
          <w:shd w:val="clear" w:color="auto" w:fill="FFFFFF"/>
        </w:rPr>
        <w:t xml:space="preserve">1.5. </w:t>
      </w:r>
      <w:r w:rsidR="001D4875" w:rsidRPr="00211D2E">
        <w:rPr>
          <w:rStyle w:val="a6"/>
          <w:rFonts w:ascii="Times New Roman" w:hAnsi="Times New Roman" w:cs="Times New Roman"/>
          <w:b w:val="0"/>
          <w:sz w:val="28"/>
          <w:szCs w:val="28"/>
          <w:shd w:val="clear" w:color="auto" w:fill="FFFFFF"/>
        </w:rPr>
        <w:t>В настоящем Положении используются следующие понятия:</w:t>
      </w:r>
    </w:p>
    <w:p w:rsidR="00286CD7" w:rsidRPr="00211D2E" w:rsidRDefault="00286CD7" w:rsidP="00222F0B">
      <w:pPr>
        <w:spacing w:after="0" w:line="240" w:lineRule="auto"/>
        <w:ind w:firstLine="567"/>
        <w:jc w:val="both"/>
        <w:rPr>
          <w:rStyle w:val="a6"/>
          <w:rFonts w:ascii="Times New Roman" w:hAnsi="Times New Roman" w:cs="Times New Roman"/>
          <w:b w:val="0"/>
          <w:sz w:val="28"/>
          <w:szCs w:val="28"/>
          <w:shd w:val="clear" w:color="auto" w:fill="FFFFFF"/>
        </w:rPr>
      </w:pPr>
      <w:r w:rsidRPr="00211D2E">
        <w:rPr>
          <w:rStyle w:val="a6"/>
          <w:rFonts w:ascii="Times New Roman" w:hAnsi="Times New Roman" w:cs="Times New Roman"/>
          <w:b w:val="0"/>
          <w:i/>
          <w:sz w:val="28"/>
          <w:szCs w:val="28"/>
          <w:shd w:val="clear" w:color="auto" w:fill="FFFFFF"/>
        </w:rPr>
        <w:lastRenderedPageBreak/>
        <w:t>доклиническое испытание</w:t>
      </w:r>
      <w:r w:rsidRPr="00211D2E">
        <w:rPr>
          <w:rStyle w:val="a6"/>
          <w:rFonts w:ascii="Times New Roman" w:hAnsi="Times New Roman" w:cs="Times New Roman"/>
          <w:b w:val="0"/>
          <w:sz w:val="28"/>
          <w:szCs w:val="28"/>
          <w:shd w:val="clear" w:color="auto" w:fill="FFFFFF"/>
        </w:rPr>
        <w:t xml:space="preserve"> – химические, физические, биологические, микробиологические, фармакологические, токсикологические и другие экспериментальные научные исследования или серия исследований по изучению испытываемого вещества в целях изучения специфического действия и (или) безопасности для здоровья человека;</w:t>
      </w:r>
    </w:p>
    <w:p w:rsidR="00286CD7" w:rsidRPr="00211D2E" w:rsidRDefault="00286CD7" w:rsidP="00286CD7">
      <w:pPr>
        <w:spacing w:after="0" w:line="240" w:lineRule="auto"/>
        <w:ind w:firstLine="567"/>
        <w:jc w:val="both"/>
        <w:rPr>
          <w:rStyle w:val="a6"/>
          <w:rFonts w:ascii="Times New Roman" w:hAnsi="Times New Roman" w:cs="Times New Roman"/>
          <w:b w:val="0"/>
          <w:sz w:val="28"/>
          <w:szCs w:val="28"/>
          <w:shd w:val="clear" w:color="auto" w:fill="FFFFFF"/>
        </w:rPr>
      </w:pPr>
      <w:r w:rsidRPr="00211D2E">
        <w:rPr>
          <w:rStyle w:val="a6"/>
          <w:rFonts w:ascii="Times New Roman" w:hAnsi="Times New Roman" w:cs="Times New Roman"/>
          <w:b w:val="0"/>
          <w:i/>
          <w:sz w:val="28"/>
          <w:szCs w:val="28"/>
          <w:shd w:val="clear" w:color="auto" w:fill="FFFFFF"/>
        </w:rPr>
        <w:t>клиническ</w:t>
      </w:r>
      <w:r w:rsidR="00831408" w:rsidRPr="00211D2E">
        <w:rPr>
          <w:rStyle w:val="a6"/>
          <w:rFonts w:ascii="Times New Roman" w:hAnsi="Times New Roman" w:cs="Times New Roman"/>
          <w:b w:val="0"/>
          <w:i/>
          <w:sz w:val="28"/>
          <w:szCs w:val="28"/>
          <w:shd w:val="clear" w:color="auto" w:fill="FFFFFF"/>
        </w:rPr>
        <w:t>ое испытание</w:t>
      </w:r>
      <w:r w:rsidRPr="00211D2E">
        <w:rPr>
          <w:rStyle w:val="a6"/>
          <w:rFonts w:ascii="Times New Roman" w:hAnsi="Times New Roman" w:cs="Times New Roman"/>
          <w:b w:val="0"/>
          <w:sz w:val="28"/>
          <w:szCs w:val="28"/>
          <w:shd w:val="clear" w:color="auto" w:fill="FFFFFF"/>
        </w:rPr>
        <w:t xml:space="preserve"> – исследование с участием человека в качестве испытуемого, проводимое для выявления или подтверждения клинических, фармакологических и (или) фармакодинамических эффектов исследуемого лекарственного препарата и (или) выявления всех побочных реакций на него, (или) в целях изучения его всасывания, распределения, </w:t>
      </w:r>
      <w:proofErr w:type="spellStart"/>
      <w:r w:rsidRPr="00211D2E">
        <w:rPr>
          <w:rStyle w:val="a6"/>
          <w:rFonts w:ascii="Times New Roman" w:hAnsi="Times New Roman" w:cs="Times New Roman"/>
          <w:b w:val="0"/>
          <w:sz w:val="28"/>
          <w:szCs w:val="28"/>
          <w:shd w:val="clear" w:color="auto" w:fill="FFFFFF"/>
        </w:rPr>
        <w:t>биотрансформации</w:t>
      </w:r>
      <w:proofErr w:type="spellEnd"/>
      <w:r w:rsidRPr="00211D2E">
        <w:rPr>
          <w:rStyle w:val="a6"/>
          <w:rFonts w:ascii="Times New Roman" w:hAnsi="Times New Roman" w:cs="Times New Roman"/>
          <w:b w:val="0"/>
          <w:sz w:val="28"/>
          <w:szCs w:val="28"/>
          <w:shd w:val="clear" w:color="auto" w:fill="FFFFFF"/>
        </w:rPr>
        <w:t xml:space="preserve"> и выведения для установления его безопасности и эффективности;</w:t>
      </w:r>
    </w:p>
    <w:p w:rsidR="00831408" w:rsidRPr="00211D2E" w:rsidRDefault="0070729C" w:rsidP="00286CD7">
      <w:pPr>
        <w:spacing w:after="0" w:line="240" w:lineRule="auto"/>
        <w:ind w:firstLine="567"/>
        <w:jc w:val="both"/>
        <w:rPr>
          <w:rStyle w:val="a6"/>
          <w:rFonts w:ascii="Times New Roman" w:hAnsi="Times New Roman" w:cs="Times New Roman"/>
          <w:b w:val="0"/>
          <w:sz w:val="28"/>
          <w:szCs w:val="28"/>
          <w:shd w:val="clear" w:color="auto" w:fill="FFFFFF"/>
        </w:rPr>
      </w:pPr>
      <w:r w:rsidRPr="00211D2E">
        <w:rPr>
          <w:rStyle w:val="a6"/>
          <w:rFonts w:ascii="Times New Roman" w:hAnsi="Times New Roman" w:cs="Times New Roman"/>
          <w:b w:val="0"/>
          <w:i/>
          <w:sz w:val="28"/>
          <w:szCs w:val="28"/>
          <w:shd w:val="clear" w:color="auto" w:fill="FFFFFF"/>
        </w:rPr>
        <w:t>медико-биологический эксперимент</w:t>
      </w:r>
      <w:r w:rsidRPr="00211D2E">
        <w:rPr>
          <w:rStyle w:val="a6"/>
          <w:rFonts w:ascii="Times New Roman" w:hAnsi="Times New Roman" w:cs="Times New Roman"/>
          <w:b w:val="0"/>
          <w:sz w:val="28"/>
          <w:szCs w:val="28"/>
          <w:shd w:val="clear" w:color="auto" w:fill="FFFFFF"/>
        </w:rPr>
        <w:t xml:space="preserve"> – установление закономерностей возникновения различных болезней, механизмов их развития, разработка и проверка эффективности нов</w:t>
      </w:r>
      <w:r w:rsidR="00831408" w:rsidRPr="00211D2E">
        <w:rPr>
          <w:rStyle w:val="a6"/>
          <w:rFonts w:ascii="Times New Roman" w:hAnsi="Times New Roman" w:cs="Times New Roman"/>
          <w:b w:val="0"/>
          <w:sz w:val="28"/>
          <w:szCs w:val="28"/>
          <w:shd w:val="clear" w:color="auto" w:fill="FFFFFF"/>
        </w:rPr>
        <w:t>ых метод профилактики и лечения;</w:t>
      </w:r>
    </w:p>
    <w:p w:rsidR="0070729C" w:rsidRPr="00211D2E" w:rsidRDefault="00831408" w:rsidP="00286CD7">
      <w:pPr>
        <w:spacing w:after="0" w:line="240" w:lineRule="auto"/>
        <w:ind w:firstLine="567"/>
        <w:jc w:val="both"/>
        <w:rPr>
          <w:rStyle w:val="a6"/>
          <w:rFonts w:ascii="Times New Roman" w:hAnsi="Times New Roman" w:cs="Times New Roman"/>
          <w:b w:val="0"/>
          <w:sz w:val="28"/>
          <w:szCs w:val="28"/>
          <w:shd w:val="clear" w:color="auto" w:fill="FFFFFF"/>
        </w:rPr>
      </w:pPr>
      <w:r w:rsidRPr="00211D2E">
        <w:rPr>
          <w:rStyle w:val="a6"/>
          <w:rFonts w:ascii="Times New Roman" w:hAnsi="Times New Roman" w:cs="Times New Roman"/>
          <w:b w:val="0"/>
          <w:i/>
          <w:sz w:val="28"/>
          <w:szCs w:val="28"/>
          <w:shd w:val="clear" w:color="auto" w:fill="FFFFFF"/>
        </w:rPr>
        <w:t>участник исследования</w:t>
      </w:r>
      <w:r w:rsidRPr="00211D2E">
        <w:rPr>
          <w:rStyle w:val="a6"/>
          <w:rFonts w:ascii="Times New Roman" w:hAnsi="Times New Roman" w:cs="Times New Roman"/>
          <w:b w:val="0"/>
          <w:sz w:val="28"/>
          <w:szCs w:val="28"/>
          <w:shd w:val="clear" w:color="auto" w:fill="FFFFFF"/>
        </w:rPr>
        <w:t xml:space="preserve"> – лицо, которое принимает участие в биомедицинском исследовательском проекте, либо как субъект непосредственного вмешательства (принимающий исследуемый продукт или подвергающийся инвазивной процедуре), либо как участник контрольной группы, либо как субъект, находящийся под наблюдением. Таким лицом может быть здоровый человек, который добровольно соглашается принять участие в исследовании, или субъект (обычно пациент), чье состояние здоровья относится к использованию исследуемого продукта или к изучаемым вопросам;</w:t>
      </w:r>
      <w:r w:rsidR="0070729C" w:rsidRPr="00211D2E">
        <w:rPr>
          <w:rStyle w:val="a6"/>
          <w:rFonts w:ascii="Times New Roman" w:hAnsi="Times New Roman" w:cs="Times New Roman"/>
          <w:b w:val="0"/>
          <w:sz w:val="28"/>
          <w:szCs w:val="28"/>
          <w:shd w:val="clear" w:color="auto" w:fill="FFFFFF"/>
        </w:rPr>
        <w:t xml:space="preserve"> </w:t>
      </w:r>
    </w:p>
    <w:p w:rsidR="00286CD7" w:rsidRPr="00211D2E" w:rsidRDefault="00286CD7" w:rsidP="00286CD7">
      <w:pPr>
        <w:spacing w:after="0" w:line="240" w:lineRule="auto"/>
        <w:ind w:firstLine="567"/>
        <w:jc w:val="both"/>
        <w:rPr>
          <w:rStyle w:val="a6"/>
          <w:rFonts w:ascii="Times New Roman" w:hAnsi="Times New Roman" w:cs="Times New Roman"/>
          <w:b w:val="0"/>
          <w:sz w:val="28"/>
          <w:szCs w:val="28"/>
          <w:shd w:val="clear" w:color="auto" w:fill="FFFFFF"/>
        </w:rPr>
      </w:pPr>
      <w:r w:rsidRPr="00211D2E">
        <w:rPr>
          <w:rStyle w:val="a6"/>
          <w:rFonts w:ascii="Times New Roman" w:hAnsi="Times New Roman" w:cs="Times New Roman"/>
          <w:b w:val="0"/>
          <w:i/>
          <w:sz w:val="28"/>
          <w:szCs w:val="28"/>
          <w:shd w:val="clear" w:color="auto" w:fill="FFFFFF"/>
        </w:rPr>
        <w:t>информированное согласие</w:t>
      </w:r>
      <w:r w:rsidRPr="00211D2E">
        <w:rPr>
          <w:rStyle w:val="a6"/>
          <w:rFonts w:ascii="Times New Roman" w:hAnsi="Times New Roman" w:cs="Times New Roman"/>
          <w:b w:val="0"/>
          <w:sz w:val="28"/>
          <w:szCs w:val="28"/>
          <w:shd w:val="clear" w:color="auto" w:fill="FFFFFF"/>
        </w:rPr>
        <w:t xml:space="preserve"> – подтверждение участником исследования своего добровольного согласия на участие в конкретном клиническом испытании на основе его письменного информированного согласия либо по договору между ними организацией здравоохранения при условии получения положительных результатов доклинических исследований и медико-биологических экспериментов на животных;</w:t>
      </w:r>
    </w:p>
    <w:p w:rsidR="0070729C" w:rsidRPr="00211D2E" w:rsidRDefault="00286CD7" w:rsidP="00286CD7">
      <w:pPr>
        <w:spacing w:after="0" w:line="240" w:lineRule="auto"/>
        <w:ind w:firstLine="567"/>
        <w:jc w:val="both"/>
        <w:rPr>
          <w:rStyle w:val="a6"/>
          <w:rFonts w:ascii="Times New Roman" w:hAnsi="Times New Roman" w:cs="Times New Roman"/>
          <w:b w:val="0"/>
          <w:sz w:val="28"/>
          <w:szCs w:val="28"/>
          <w:shd w:val="clear" w:color="auto" w:fill="FFFFFF"/>
        </w:rPr>
      </w:pPr>
      <w:r w:rsidRPr="00211D2E">
        <w:rPr>
          <w:rStyle w:val="a6"/>
          <w:rFonts w:ascii="Times New Roman" w:hAnsi="Times New Roman" w:cs="Times New Roman"/>
          <w:b w:val="0"/>
          <w:i/>
          <w:sz w:val="28"/>
          <w:szCs w:val="28"/>
          <w:shd w:val="clear" w:color="auto" w:fill="FFFFFF"/>
        </w:rPr>
        <w:t>комиссия по вопросам этики</w:t>
      </w:r>
      <w:r w:rsidRPr="00211D2E">
        <w:rPr>
          <w:rStyle w:val="a6"/>
          <w:rFonts w:ascii="Times New Roman" w:hAnsi="Times New Roman" w:cs="Times New Roman"/>
          <w:b w:val="0"/>
          <w:sz w:val="28"/>
          <w:szCs w:val="28"/>
          <w:shd w:val="clear" w:color="auto" w:fill="FFFFFF"/>
        </w:rPr>
        <w:t xml:space="preserve"> – постоянно действующий консультативно-совещательный орган, состоящий и </w:t>
      </w:r>
      <w:proofErr w:type="spellStart"/>
      <w:r w:rsidRPr="00211D2E">
        <w:rPr>
          <w:rStyle w:val="a6"/>
          <w:rFonts w:ascii="Times New Roman" w:hAnsi="Times New Roman" w:cs="Times New Roman"/>
          <w:b w:val="0"/>
          <w:sz w:val="28"/>
          <w:szCs w:val="28"/>
          <w:shd w:val="clear" w:color="auto" w:fill="FFFFFF"/>
        </w:rPr>
        <w:t>мультидисциплинарной</w:t>
      </w:r>
      <w:proofErr w:type="spellEnd"/>
      <w:r w:rsidRPr="00211D2E">
        <w:rPr>
          <w:rStyle w:val="a6"/>
          <w:rFonts w:ascii="Times New Roman" w:hAnsi="Times New Roman" w:cs="Times New Roman"/>
          <w:b w:val="0"/>
          <w:sz w:val="28"/>
          <w:szCs w:val="28"/>
          <w:shd w:val="clear" w:color="auto" w:fill="FFFFFF"/>
        </w:rPr>
        <w:t xml:space="preserve"> команды специалистов, осуществляющий этическую и правовую экспертизу всех научных исследований для </w:t>
      </w:r>
      <w:r w:rsidR="0070729C" w:rsidRPr="00211D2E">
        <w:rPr>
          <w:rStyle w:val="a6"/>
          <w:rFonts w:ascii="Times New Roman" w:hAnsi="Times New Roman" w:cs="Times New Roman"/>
          <w:b w:val="0"/>
          <w:sz w:val="28"/>
          <w:szCs w:val="28"/>
          <w:shd w:val="clear" w:color="auto" w:fill="FFFFFF"/>
        </w:rPr>
        <w:t>обеспечения соблюдения прав, безопасности и охраны здоровья участвующих в исследовании лиц. Имеет право вырабатывать рекомендации по решению этических конфликтов в клинической деятельности;</w:t>
      </w:r>
    </w:p>
    <w:p w:rsidR="0070729C" w:rsidRPr="00211D2E" w:rsidRDefault="0070729C" w:rsidP="00286CD7">
      <w:pPr>
        <w:spacing w:after="0" w:line="240" w:lineRule="auto"/>
        <w:ind w:firstLine="567"/>
        <w:jc w:val="both"/>
        <w:rPr>
          <w:rStyle w:val="a6"/>
          <w:rFonts w:ascii="Times New Roman" w:hAnsi="Times New Roman" w:cs="Times New Roman"/>
          <w:b w:val="0"/>
          <w:sz w:val="28"/>
          <w:szCs w:val="28"/>
          <w:shd w:val="clear" w:color="auto" w:fill="FFFFFF"/>
        </w:rPr>
      </w:pPr>
      <w:r w:rsidRPr="00211D2E">
        <w:rPr>
          <w:rStyle w:val="a6"/>
          <w:rFonts w:ascii="Times New Roman" w:hAnsi="Times New Roman" w:cs="Times New Roman"/>
          <w:b w:val="0"/>
          <w:i/>
          <w:sz w:val="28"/>
          <w:szCs w:val="28"/>
          <w:shd w:val="clear" w:color="auto" w:fill="FFFFFF"/>
        </w:rPr>
        <w:t>конфликт интересов</w:t>
      </w:r>
      <w:r w:rsidRPr="00211D2E">
        <w:rPr>
          <w:rStyle w:val="a6"/>
          <w:rFonts w:ascii="Times New Roman" w:hAnsi="Times New Roman" w:cs="Times New Roman"/>
          <w:b w:val="0"/>
          <w:sz w:val="28"/>
          <w:szCs w:val="28"/>
          <w:shd w:val="clear" w:color="auto" w:fill="FFFFFF"/>
        </w:rPr>
        <w:t xml:space="preserve"> – возникает в тех случаев, когда член (или члены) Комитета по этике имеют определенные интересы по отношению к представленной на рассмотрение заявке, которые могут повлиять на их способность выразить свободную и независимую оценку исследования в плане защиты участников исследования. Конфликт интересов может возникнуть, если </w:t>
      </w:r>
      <w:r w:rsidRPr="00211D2E">
        <w:rPr>
          <w:rStyle w:val="a6"/>
          <w:rFonts w:ascii="Times New Roman" w:hAnsi="Times New Roman" w:cs="Times New Roman"/>
          <w:b w:val="0"/>
          <w:sz w:val="28"/>
          <w:szCs w:val="28"/>
          <w:shd w:val="clear" w:color="auto" w:fill="FFFFFF"/>
        </w:rPr>
        <w:lastRenderedPageBreak/>
        <w:t>член Комитета по этике имеет финансовые, материальные, организационные или социальные инте</w:t>
      </w:r>
      <w:r w:rsidR="00831408" w:rsidRPr="00211D2E">
        <w:rPr>
          <w:rStyle w:val="a6"/>
          <w:rFonts w:ascii="Times New Roman" w:hAnsi="Times New Roman" w:cs="Times New Roman"/>
          <w:b w:val="0"/>
          <w:sz w:val="28"/>
          <w:szCs w:val="28"/>
          <w:shd w:val="clear" w:color="auto" w:fill="FFFFFF"/>
        </w:rPr>
        <w:t>ресы, связанные с исследованием.</w:t>
      </w:r>
    </w:p>
    <w:p w:rsidR="008A0207" w:rsidRDefault="00286CD7" w:rsidP="00222F0B">
      <w:pPr>
        <w:spacing w:after="0" w:line="240" w:lineRule="auto"/>
        <w:ind w:firstLine="567"/>
        <w:jc w:val="both"/>
        <w:rPr>
          <w:rFonts w:ascii="Times New Roman" w:eastAsia="Times New Roman" w:hAnsi="Times New Roman" w:cs="Times New Roman"/>
          <w:sz w:val="28"/>
          <w:szCs w:val="28"/>
          <w:lang w:eastAsia="ru-RU"/>
        </w:rPr>
      </w:pPr>
      <w:r>
        <w:rPr>
          <w:rStyle w:val="a6"/>
          <w:rFonts w:ascii="Times New Roman" w:hAnsi="Times New Roman" w:cs="Times New Roman"/>
          <w:b w:val="0"/>
          <w:color w:val="333333"/>
          <w:sz w:val="28"/>
          <w:szCs w:val="28"/>
          <w:shd w:val="clear" w:color="auto" w:fill="FFFFFF"/>
        </w:rPr>
        <w:t xml:space="preserve">       </w:t>
      </w:r>
    </w:p>
    <w:p w:rsidR="00F70C30" w:rsidRPr="00395CB4" w:rsidRDefault="00611F67" w:rsidP="00395CB4">
      <w:pPr>
        <w:pStyle w:val="a4"/>
        <w:numPr>
          <w:ilvl w:val="0"/>
          <w:numId w:val="3"/>
        </w:numPr>
        <w:spacing w:before="0" w:beforeAutospacing="0" w:after="0" w:afterAutospacing="0"/>
        <w:jc w:val="center"/>
        <w:rPr>
          <w:b/>
          <w:bCs/>
          <w:sz w:val="28"/>
          <w:szCs w:val="28"/>
        </w:rPr>
      </w:pPr>
      <w:r w:rsidRPr="00395CB4">
        <w:rPr>
          <w:b/>
          <w:bCs/>
          <w:sz w:val="28"/>
          <w:szCs w:val="28"/>
        </w:rPr>
        <w:t>Основные ц</w:t>
      </w:r>
      <w:r w:rsidR="00F70C30" w:rsidRPr="00395CB4">
        <w:rPr>
          <w:b/>
          <w:bCs/>
          <w:sz w:val="28"/>
          <w:szCs w:val="28"/>
        </w:rPr>
        <w:t xml:space="preserve">ели </w:t>
      </w:r>
      <w:r w:rsidRPr="00395CB4">
        <w:rPr>
          <w:b/>
          <w:bCs/>
          <w:sz w:val="28"/>
          <w:szCs w:val="28"/>
        </w:rPr>
        <w:t>деятельности К</w:t>
      </w:r>
      <w:r w:rsidR="00F70C30" w:rsidRPr="00395CB4">
        <w:rPr>
          <w:b/>
          <w:bCs/>
          <w:sz w:val="28"/>
          <w:szCs w:val="28"/>
        </w:rPr>
        <w:t>омиссии</w:t>
      </w:r>
    </w:p>
    <w:p w:rsidR="007A1E31" w:rsidRDefault="007A1E31" w:rsidP="00F92F77">
      <w:pPr>
        <w:spacing w:after="0" w:line="240" w:lineRule="auto"/>
        <w:ind w:firstLine="567"/>
        <w:jc w:val="both"/>
        <w:rPr>
          <w:rFonts w:ascii="Times New Roman" w:hAnsi="Times New Roman" w:cs="Times New Roman"/>
          <w:sz w:val="28"/>
          <w:szCs w:val="28"/>
        </w:rPr>
      </w:pPr>
    </w:p>
    <w:p w:rsidR="007B5DA0" w:rsidRPr="00395CB4" w:rsidRDefault="00245B66" w:rsidP="00F92F77">
      <w:pPr>
        <w:spacing w:after="0" w:line="240" w:lineRule="auto"/>
        <w:ind w:firstLine="567"/>
        <w:jc w:val="both"/>
        <w:rPr>
          <w:rFonts w:ascii="Times New Roman" w:hAnsi="Times New Roman" w:cs="Times New Roman"/>
          <w:sz w:val="28"/>
          <w:szCs w:val="28"/>
        </w:rPr>
      </w:pPr>
      <w:r w:rsidRPr="00395CB4">
        <w:rPr>
          <w:rFonts w:ascii="Times New Roman" w:hAnsi="Times New Roman" w:cs="Times New Roman"/>
          <w:sz w:val="28"/>
          <w:szCs w:val="28"/>
        </w:rPr>
        <w:t>Основными целями работы Комиссии являются</w:t>
      </w:r>
      <w:r w:rsidR="007B5DA0" w:rsidRPr="00395CB4">
        <w:rPr>
          <w:rFonts w:ascii="Times New Roman" w:hAnsi="Times New Roman" w:cs="Times New Roman"/>
          <w:sz w:val="28"/>
          <w:szCs w:val="28"/>
        </w:rPr>
        <w:t>:</w:t>
      </w:r>
    </w:p>
    <w:p w:rsidR="007B5DA0" w:rsidRPr="00395CB4" w:rsidRDefault="007B5DA0" w:rsidP="009B698F">
      <w:pPr>
        <w:pStyle w:val="a4"/>
        <w:numPr>
          <w:ilvl w:val="0"/>
          <w:numId w:val="4"/>
        </w:numPr>
        <w:tabs>
          <w:tab w:val="left" w:pos="567"/>
          <w:tab w:val="left" w:pos="993"/>
        </w:tabs>
        <w:spacing w:before="0" w:beforeAutospacing="0" w:after="0"/>
        <w:ind w:left="0" w:firstLine="567"/>
        <w:jc w:val="both"/>
        <w:rPr>
          <w:sz w:val="28"/>
          <w:szCs w:val="28"/>
        </w:rPr>
      </w:pPr>
      <w:r w:rsidRPr="00395CB4">
        <w:rPr>
          <w:sz w:val="28"/>
          <w:szCs w:val="28"/>
        </w:rPr>
        <w:t>защита прав, безопасности, здоровья и интересов участников научных исследований;</w:t>
      </w:r>
    </w:p>
    <w:p w:rsidR="007B5DA0" w:rsidRPr="00395CB4" w:rsidRDefault="00245B66" w:rsidP="009B698F">
      <w:pPr>
        <w:pStyle w:val="a4"/>
        <w:numPr>
          <w:ilvl w:val="0"/>
          <w:numId w:val="4"/>
        </w:numPr>
        <w:tabs>
          <w:tab w:val="left" w:pos="567"/>
          <w:tab w:val="left" w:pos="993"/>
        </w:tabs>
        <w:spacing w:after="0"/>
        <w:ind w:left="0" w:firstLine="567"/>
        <w:jc w:val="both"/>
        <w:rPr>
          <w:sz w:val="28"/>
          <w:szCs w:val="28"/>
        </w:rPr>
      </w:pPr>
      <w:r w:rsidRPr="00395CB4">
        <w:rPr>
          <w:sz w:val="28"/>
          <w:szCs w:val="28"/>
        </w:rPr>
        <w:t xml:space="preserve"> </w:t>
      </w:r>
      <w:r w:rsidR="007B5DA0" w:rsidRPr="00395CB4">
        <w:rPr>
          <w:sz w:val="28"/>
          <w:szCs w:val="28"/>
        </w:rPr>
        <w:t xml:space="preserve">этическая оценка и </w:t>
      </w:r>
      <w:r w:rsidR="005252CD">
        <w:rPr>
          <w:sz w:val="28"/>
          <w:szCs w:val="28"/>
        </w:rPr>
        <w:t>контроль</w:t>
      </w:r>
      <w:r w:rsidR="007B5DA0" w:rsidRPr="00395CB4">
        <w:rPr>
          <w:sz w:val="28"/>
          <w:szCs w:val="28"/>
        </w:rPr>
        <w:t xml:space="preserve"> всех запланированных в Центре научных исследований;</w:t>
      </w:r>
    </w:p>
    <w:p w:rsidR="009B698F" w:rsidRPr="00395CB4" w:rsidRDefault="001E215F" w:rsidP="009B698F">
      <w:pPr>
        <w:pStyle w:val="a4"/>
        <w:numPr>
          <w:ilvl w:val="0"/>
          <w:numId w:val="4"/>
        </w:numPr>
        <w:tabs>
          <w:tab w:val="left" w:pos="567"/>
          <w:tab w:val="left" w:pos="993"/>
        </w:tabs>
        <w:spacing w:after="0"/>
        <w:ind w:left="0" w:firstLine="567"/>
        <w:jc w:val="both"/>
        <w:rPr>
          <w:sz w:val="28"/>
          <w:szCs w:val="28"/>
        </w:rPr>
      </w:pPr>
      <w:r w:rsidRPr="00395CB4">
        <w:rPr>
          <w:sz w:val="28"/>
          <w:szCs w:val="28"/>
        </w:rPr>
        <w:t>о</w:t>
      </w:r>
      <w:r w:rsidR="009B698F" w:rsidRPr="00395CB4">
        <w:rPr>
          <w:sz w:val="28"/>
          <w:szCs w:val="28"/>
        </w:rPr>
        <w:t>беспечение проведения научных исследований в соответствии с международными стандартами и этическими принципами;</w:t>
      </w:r>
    </w:p>
    <w:p w:rsidR="00F70C30" w:rsidRPr="00395CB4" w:rsidRDefault="001E215F" w:rsidP="009B698F">
      <w:pPr>
        <w:pStyle w:val="a4"/>
        <w:numPr>
          <w:ilvl w:val="0"/>
          <w:numId w:val="4"/>
        </w:numPr>
        <w:tabs>
          <w:tab w:val="left" w:pos="567"/>
          <w:tab w:val="left" w:pos="993"/>
        </w:tabs>
        <w:spacing w:after="0"/>
        <w:ind w:left="0" w:firstLine="567"/>
        <w:jc w:val="both"/>
        <w:rPr>
          <w:sz w:val="28"/>
          <w:szCs w:val="28"/>
        </w:rPr>
      </w:pPr>
      <w:r w:rsidRPr="00395CB4">
        <w:rPr>
          <w:sz w:val="28"/>
          <w:szCs w:val="28"/>
        </w:rPr>
        <w:t>р</w:t>
      </w:r>
      <w:r w:rsidR="009B698F" w:rsidRPr="00395CB4">
        <w:rPr>
          <w:sz w:val="28"/>
          <w:szCs w:val="28"/>
        </w:rPr>
        <w:t xml:space="preserve">азрешение морально-этических проблем в клинической практике. </w:t>
      </w:r>
    </w:p>
    <w:p w:rsidR="00F70C30" w:rsidRPr="00395CB4" w:rsidRDefault="006D7708" w:rsidP="00395CB4">
      <w:pPr>
        <w:pStyle w:val="a4"/>
        <w:numPr>
          <w:ilvl w:val="0"/>
          <w:numId w:val="3"/>
        </w:numPr>
        <w:spacing w:after="0"/>
        <w:jc w:val="center"/>
        <w:rPr>
          <w:b/>
          <w:bCs/>
          <w:sz w:val="28"/>
          <w:szCs w:val="28"/>
        </w:rPr>
      </w:pPr>
      <w:r w:rsidRPr="00395CB4">
        <w:rPr>
          <w:b/>
          <w:bCs/>
          <w:sz w:val="28"/>
          <w:szCs w:val="28"/>
        </w:rPr>
        <w:t>Основные задачи Комиссии</w:t>
      </w:r>
    </w:p>
    <w:p w:rsidR="00F70C30" w:rsidRDefault="007D750D" w:rsidP="00F92F7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E250EC">
        <w:rPr>
          <w:rFonts w:ascii="Times New Roman" w:eastAsia="Times New Roman" w:hAnsi="Times New Roman" w:cs="Times New Roman"/>
          <w:sz w:val="28"/>
          <w:szCs w:val="28"/>
          <w:lang w:eastAsia="ru-RU"/>
        </w:rPr>
        <w:t>Основными з</w:t>
      </w:r>
      <w:r w:rsidR="00F70C30" w:rsidRPr="00E250EC">
        <w:rPr>
          <w:rFonts w:ascii="Times New Roman" w:eastAsia="Times New Roman" w:hAnsi="Times New Roman" w:cs="Times New Roman"/>
          <w:sz w:val="28"/>
          <w:szCs w:val="28"/>
          <w:lang w:eastAsia="ru-RU"/>
        </w:rPr>
        <w:t>адачами Комиссии являются:</w:t>
      </w:r>
    </w:p>
    <w:p w:rsidR="00B411CD" w:rsidRPr="00E250EC" w:rsidRDefault="00B411CD" w:rsidP="00F92F7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1E215F" w:rsidRPr="00741BB9">
        <w:rPr>
          <w:rFonts w:ascii="Times New Roman" w:eastAsia="Times New Roman" w:hAnsi="Times New Roman" w:cs="Times New Roman"/>
          <w:sz w:val="28"/>
          <w:szCs w:val="28"/>
          <w:lang w:eastAsia="ru-RU"/>
        </w:rPr>
        <w:t>и</w:t>
      </w:r>
      <w:r w:rsidRPr="00741BB9">
        <w:rPr>
          <w:rFonts w:ascii="Times New Roman" w:eastAsia="Times New Roman" w:hAnsi="Times New Roman" w:cs="Times New Roman"/>
          <w:sz w:val="28"/>
          <w:szCs w:val="28"/>
          <w:lang w:eastAsia="ru-RU"/>
        </w:rPr>
        <w:t>зучение международного и отечественного опыта правового и этического регулирования биомедицинских исследований и практического здравоохранения</w:t>
      </w:r>
      <w:r w:rsidR="001E215F" w:rsidRPr="00741BB9">
        <w:rPr>
          <w:rFonts w:ascii="Times New Roman" w:eastAsia="Times New Roman" w:hAnsi="Times New Roman" w:cs="Times New Roman"/>
          <w:sz w:val="28"/>
          <w:szCs w:val="28"/>
          <w:lang w:eastAsia="ru-RU"/>
        </w:rPr>
        <w:t>;</w:t>
      </w:r>
    </w:p>
    <w:p w:rsidR="00164031" w:rsidRPr="00741BB9" w:rsidRDefault="00B411CD" w:rsidP="0010188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70C30" w:rsidRPr="00984E41">
        <w:rPr>
          <w:rFonts w:ascii="Times New Roman" w:eastAsia="Times New Roman" w:hAnsi="Times New Roman" w:cs="Times New Roman"/>
          <w:sz w:val="28"/>
          <w:szCs w:val="28"/>
          <w:lang w:eastAsia="ru-RU"/>
        </w:rPr>
        <w:t xml:space="preserve">) проведение </w:t>
      </w:r>
      <w:r w:rsidR="00ED7C19" w:rsidRPr="00741BB9">
        <w:rPr>
          <w:rFonts w:ascii="Times New Roman" w:eastAsia="Times New Roman" w:hAnsi="Times New Roman" w:cs="Times New Roman"/>
          <w:sz w:val="28"/>
          <w:szCs w:val="28"/>
          <w:lang w:eastAsia="ru-RU"/>
        </w:rPr>
        <w:t>качественной этической</w:t>
      </w:r>
      <w:r w:rsidR="00ED7C19">
        <w:rPr>
          <w:rFonts w:ascii="Times New Roman" w:eastAsia="Times New Roman" w:hAnsi="Times New Roman" w:cs="Times New Roman"/>
          <w:sz w:val="28"/>
          <w:szCs w:val="28"/>
          <w:lang w:eastAsia="ru-RU"/>
        </w:rPr>
        <w:t xml:space="preserve"> </w:t>
      </w:r>
      <w:r w:rsidR="00ED7C19" w:rsidRPr="00741BB9">
        <w:rPr>
          <w:rFonts w:ascii="Times New Roman" w:eastAsia="Times New Roman" w:hAnsi="Times New Roman" w:cs="Times New Roman"/>
          <w:sz w:val="28"/>
          <w:szCs w:val="28"/>
          <w:lang w:eastAsia="ru-RU"/>
        </w:rPr>
        <w:t xml:space="preserve">и правовой </w:t>
      </w:r>
      <w:r w:rsidR="00F70C30" w:rsidRPr="00741BB9">
        <w:rPr>
          <w:rFonts w:ascii="Times New Roman" w:eastAsia="Times New Roman" w:hAnsi="Times New Roman" w:cs="Times New Roman"/>
          <w:sz w:val="28"/>
          <w:szCs w:val="28"/>
          <w:lang w:eastAsia="ru-RU"/>
        </w:rPr>
        <w:t>экспертизы</w:t>
      </w:r>
      <w:r w:rsidR="00F70C30" w:rsidRPr="00984E41">
        <w:rPr>
          <w:rFonts w:ascii="Times New Roman" w:eastAsia="Times New Roman" w:hAnsi="Times New Roman" w:cs="Times New Roman"/>
          <w:sz w:val="28"/>
          <w:szCs w:val="28"/>
          <w:lang w:eastAsia="ru-RU"/>
        </w:rPr>
        <w:t xml:space="preserve"> </w:t>
      </w:r>
      <w:r w:rsidR="00ED7C19" w:rsidRPr="00741BB9">
        <w:rPr>
          <w:rFonts w:ascii="Times New Roman" w:eastAsia="Times New Roman" w:hAnsi="Times New Roman" w:cs="Times New Roman"/>
          <w:sz w:val="28"/>
          <w:szCs w:val="28"/>
          <w:lang w:eastAsia="ru-RU"/>
        </w:rPr>
        <w:t xml:space="preserve">материалов запланированных научных </w:t>
      </w:r>
      <w:r w:rsidR="00F70C30" w:rsidRPr="00741BB9">
        <w:rPr>
          <w:rFonts w:ascii="Times New Roman" w:eastAsia="Times New Roman" w:hAnsi="Times New Roman" w:cs="Times New Roman"/>
          <w:sz w:val="28"/>
          <w:szCs w:val="28"/>
          <w:lang w:eastAsia="ru-RU"/>
        </w:rPr>
        <w:t>исследований</w:t>
      </w:r>
      <w:r w:rsidR="001E215F" w:rsidRPr="00741BB9">
        <w:rPr>
          <w:rFonts w:ascii="Times New Roman" w:eastAsia="Times New Roman" w:hAnsi="Times New Roman" w:cs="Times New Roman"/>
          <w:sz w:val="28"/>
          <w:szCs w:val="28"/>
          <w:lang w:eastAsia="ru-RU"/>
        </w:rPr>
        <w:t xml:space="preserve"> с применением новых технологий, лекарственных средств, медицинской техники и изделий медицинского назначения, новых методов обследования на предмет </w:t>
      </w:r>
      <w:r w:rsidR="007D750D">
        <w:rPr>
          <w:rFonts w:ascii="Times New Roman" w:eastAsia="Times New Roman" w:hAnsi="Times New Roman" w:cs="Times New Roman"/>
          <w:sz w:val="28"/>
          <w:szCs w:val="28"/>
          <w:lang w:eastAsia="ru-RU"/>
        </w:rPr>
        <w:t xml:space="preserve">соответствия </w:t>
      </w:r>
      <w:r w:rsidR="001E215F" w:rsidRPr="00741BB9">
        <w:rPr>
          <w:rFonts w:ascii="Times New Roman" w:eastAsia="Times New Roman" w:hAnsi="Times New Roman" w:cs="Times New Roman"/>
          <w:sz w:val="28"/>
          <w:szCs w:val="28"/>
          <w:lang w:eastAsia="ru-RU"/>
        </w:rPr>
        <w:t>международным и национальным этическим принципам, требованиям национального законодательства;</w:t>
      </w:r>
    </w:p>
    <w:p w:rsidR="005A6D07" w:rsidRDefault="005A6D07" w:rsidP="00101881">
      <w:pPr>
        <w:spacing w:after="0" w:line="240" w:lineRule="auto"/>
        <w:ind w:firstLine="567"/>
        <w:jc w:val="both"/>
        <w:rPr>
          <w:rFonts w:ascii="Times New Roman" w:eastAsia="Times New Roman" w:hAnsi="Times New Roman" w:cs="Times New Roman"/>
          <w:sz w:val="28"/>
          <w:szCs w:val="28"/>
          <w:lang w:eastAsia="ru-RU"/>
        </w:rPr>
      </w:pPr>
      <w:r w:rsidRPr="00741BB9">
        <w:rPr>
          <w:rFonts w:ascii="Times New Roman" w:eastAsia="Times New Roman" w:hAnsi="Times New Roman" w:cs="Times New Roman"/>
          <w:sz w:val="28"/>
          <w:szCs w:val="28"/>
          <w:lang w:eastAsia="ru-RU"/>
        </w:rPr>
        <w:t>3) разработка стандартных операционных процедур (далее - СОП) для проведения экспертизы научных исследований, которые согласовываются на заседании Комиссии и утверждается Директором;</w:t>
      </w:r>
    </w:p>
    <w:p w:rsidR="00164031" w:rsidRPr="00FE1057" w:rsidRDefault="005A6D07" w:rsidP="0010188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70C30" w:rsidRPr="00984E41">
        <w:rPr>
          <w:rFonts w:ascii="Times New Roman" w:eastAsia="Times New Roman" w:hAnsi="Times New Roman" w:cs="Times New Roman"/>
          <w:sz w:val="28"/>
          <w:szCs w:val="28"/>
          <w:lang w:eastAsia="ru-RU"/>
        </w:rPr>
        <w:t xml:space="preserve">) </w:t>
      </w:r>
      <w:r w:rsidR="00F70C30" w:rsidRPr="00FE1057">
        <w:rPr>
          <w:rFonts w:ascii="Times New Roman" w:eastAsia="Times New Roman" w:hAnsi="Times New Roman" w:cs="Times New Roman"/>
          <w:sz w:val="28"/>
          <w:szCs w:val="28"/>
          <w:lang w:eastAsia="ru-RU"/>
        </w:rPr>
        <w:t>независимая оценка безопасности и соблюдения прав человека на стадиях планирования и проведения исследования;</w:t>
      </w:r>
    </w:p>
    <w:p w:rsidR="00164031" w:rsidRDefault="005A6D07" w:rsidP="0010188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70C30" w:rsidRPr="00984E41">
        <w:rPr>
          <w:rFonts w:ascii="Times New Roman" w:eastAsia="Times New Roman" w:hAnsi="Times New Roman" w:cs="Times New Roman"/>
          <w:sz w:val="28"/>
          <w:szCs w:val="28"/>
          <w:lang w:eastAsia="ru-RU"/>
        </w:rPr>
        <w:t>) оценка соответствия программы клинического исследования стандартам надлежащей клинической и научной практики, а также квалификации исследователей и техническому оснащению</w:t>
      </w:r>
      <w:r w:rsidR="00BE392C" w:rsidRPr="00984E41">
        <w:rPr>
          <w:rFonts w:ascii="Times New Roman" w:eastAsia="Times New Roman" w:hAnsi="Times New Roman" w:cs="Times New Roman"/>
          <w:sz w:val="28"/>
          <w:szCs w:val="28"/>
          <w:lang w:eastAsia="ru-RU"/>
        </w:rPr>
        <w:t xml:space="preserve"> Центра;</w:t>
      </w:r>
    </w:p>
    <w:p w:rsidR="00101881" w:rsidRDefault="001275BB" w:rsidP="00F92F77">
      <w:pPr>
        <w:spacing w:after="0" w:line="240" w:lineRule="auto"/>
        <w:ind w:firstLine="567"/>
        <w:jc w:val="both"/>
        <w:rPr>
          <w:rFonts w:ascii="Times New Roman" w:eastAsia="Times New Roman" w:hAnsi="Times New Roman" w:cs="Times New Roman"/>
          <w:sz w:val="28"/>
          <w:szCs w:val="28"/>
          <w:lang w:eastAsia="ru-RU"/>
        </w:rPr>
      </w:pPr>
      <w:r w:rsidRPr="001275BB">
        <w:rPr>
          <w:rFonts w:ascii="Times New Roman" w:eastAsia="Times New Roman" w:hAnsi="Times New Roman" w:cs="Times New Roman"/>
          <w:sz w:val="28"/>
          <w:szCs w:val="28"/>
          <w:lang w:eastAsia="ru-RU"/>
        </w:rPr>
        <w:t>6</w:t>
      </w:r>
      <w:r w:rsidR="00F70C30" w:rsidRPr="00984E41">
        <w:rPr>
          <w:rFonts w:ascii="Times New Roman" w:eastAsia="Times New Roman" w:hAnsi="Times New Roman" w:cs="Times New Roman"/>
          <w:sz w:val="28"/>
          <w:szCs w:val="28"/>
          <w:lang w:eastAsia="ru-RU"/>
        </w:rPr>
        <w:t>) оценка соблюдения международных и национальных этических норм при проведе</w:t>
      </w:r>
      <w:r w:rsidR="00BE392C" w:rsidRPr="00984E41">
        <w:rPr>
          <w:rFonts w:ascii="Times New Roman" w:eastAsia="Times New Roman" w:hAnsi="Times New Roman" w:cs="Times New Roman"/>
          <w:sz w:val="28"/>
          <w:szCs w:val="28"/>
          <w:lang w:eastAsia="ru-RU"/>
        </w:rPr>
        <w:t>нии биомедицинских исследований.</w:t>
      </w:r>
      <w:r w:rsidR="00164031">
        <w:rPr>
          <w:rFonts w:ascii="Times New Roman" w:eastAsia="Times New Roman" w:hAnsi="Times New Roman" w:cs="Times New Roman"/>
          <w:sz w:val="28"/>
          <w:szCs w:val="28"/>
          <w:lang w:eastAsia="ru-RU"/>
        </w:rPr>
        <w:tab/>
      </w:r>
    </w:p>
    <w:p w:rsidR="001275BB" w:rsidRPr="00FE1057" w:rsidRDefault="001275BB" w:rsidP="00F92F77">
      <w:pPr>
        <w:spacing w:after="0" w:line="240" w:lineRule="auto"/>
        <w:ind w:firstLine="567"/>
        <w:jc w:val="both"/>
        <w:rPr>
          <w:rFonts w:ascii="Times New Roman" w:eastAsia="Times New Roman" w:hAnsi="Times New Roman" w:cs="Times New Roman"/>
          <w:sz w:val="28"/>
          <w:szCs w:val="28"/>
          <w:lang w:eastAsia="ru-RU"/>
        </w:rPr>
      </w:pPr>
      <w:r w:rsidRPr="001275BB">
        <w:rPr>
          <w:rFonts w:ascii="Times New Roman" w:eastAsia="Times New Roman" w:hAnsi="Times New Roman" w:cs="Times New Roman"/>
          <w:sz w:val="28"/>
          <w:szCs w:val="28"/>
          <w:lang w:eastAsia="ru-RU"/>
        </w:rPr>
        <w:t xml:space="preserve">7) </w:t>
      </w:r>
      <w:r w:rsidRPr="00FE1057">
        <w:rPr>
          <w:rFonts w:ascii="Times New Roman" w:eastAsia="Times New Roman" w:hAnsi="Times New Roman" w:cs="Times New Roman"/>
          <w:sz w:val="28"/>
          <w:szCs w:val="28"/>
          <w:lang w:eastAsia="ru-RU"/>
        </w:rPr>
        <w:t>принятие решений об одобрении проведения научных исследований в Центре согласно СОП;</w:t>
      </w:r>
    </w:p>
    <w:p w:rsidR="001275BB" w:rsidRDefault="001275BB" w:rsidP="00ED3B7D">
      <w:pPr>
        <w:tabs>
          <w:tab w:val="left" w:pos="709"/>
          <w:tab w:val="left" w:pos="851"/>
        </w:tabs>
        <w:spacing w:after="0" w:line="240" w:lineRule="auto"/>
        <w:ind w:firstLine="567"/>
        <w:jc w:val="both"/>
        <w:rPr>
          <w:rFonts w:ascii="Times New Roman" w:eastAsia="Times New Roman" w:hAnsi="Times New Roman" w:cs="Times New Roman"/>
          <w:sz w:val="28"/>
          <w:szCs w:val="28"/>
          <w:lang w:eastAsia="ru-RU"/>
        </w:rPr>
      </w:pPr>
      <w:r w:rsidRPr="00FE1057">
        <w:rPr>
          <w:rFonts w:ascii="Times New Roman" w:eastAsia="Times New Roman" w:hAnsi="Times New Roman" w:cs="Times New Roman"/>
          <w:sz w:val="28"/>
          <w:szCs w:val="28"/>
          <w:lang w:eastAsia="ru-RU"/>
        </w:rPr>
        <w:t xml:space="preserve">8) </w:t>
      </w:r>
      <w:r w:rsidR="007F14C6">
        <w:rPr>
          <w:rFonts w:ascii="Times New Roman" w:eastAsia="Times New Roman" w:hAnsi="Times New Roman" w:cs="Times New Roman"/>
          <w:sz w:val="28"/>
          <w:szCs w:val="28"/>
          <w:lang w:eastAsia="ru-RU"/>
        </w:rPr>
        <w:t>текущее наблюдение</w:t>
      </w:r>
      <w:r w:rsidRPr="00FE1057">
        <w:rPr>
          <w:rFonts w:ascii="Times New Roman" w:eastAsia="Times New Roman" w:hAnsi="Times New Roman" w:cs="Times New Roman"/>
          <w:sz w:val="28"/>
          <w:szCs w:val="28"/>
          <w:lang w:eastAsia="ru-RU"/>
        </w:rPr>
        <w:t xml:space="preserve"> за ходом исследования после получения разрешения на его проведение и исполнением решений Комиссии.</w:t>
      </w:r>
    </w:p>
    <w:p w:rsidR="001B029F" w:rsidRPr="001275BB" w:rsidRDefault="001B029F" w:rsidP="00F92F77">
      <w:pPr>
        <w:spacing w:after="0" w:line="240" w:lineRule="auto"/>
        <w:ind w:firstLine="567"/>
        <w:jc w:val="both"/>
        <w:rPr>
          <w:rFonts w:ascii="Times New Roman" w:eastAsia="Times New Roman" w:hAnsi="Times New Roman" w:cs="Times New Roman"/>
          <w:sz w:val="28"/>
          <w:szCs w:val="28"/>
          <w:lang w:eastAsia="ru-RU"/>
        </w:rPr>
      </w:pPr>
    </w:p>
    <w:p w:rsidR="00101881" w:rsidRPr="005A7FEF" w:rsidRDefault="001B029F" w:rsidP="00213490">
      <w:pPr>
        <w:pStyle w:val="a4"/>
        <w:numPr>
          <w:ilvl w:val="0"/>
          <w:numId w:val="6"/>
        </w:numPr>
        <w:spacing w:before="0" w:beforeAutospacing="0" w:after="0"/>
        <w:jc w:val="center"/>
        <w:rPr>
          <w:b/>
          <w:bCs/>
          <w:sz w:val="28"/>
          <w:szCs w:val="28"/>
        </w:rPr>
      </w:pPr>
      <w:r w:rsidRPr="005A7FEF">
        <w:rPr>
          <w:b/>
          <w:bCs/>
          <w:sz w:val="28"/>
          <w:szCs w:val="28"/>
        </w:rPr>
        <w:t>Функции Комиссии</w:t>
      </w:r>
    </w:p>
    <w:p w:rsidR="001B029F" w:rsidRDefault="00D714C6" w:rsidP="00101881">
      <w:pPr>
        <w:spacing w:after="0" w:line="240" w:lineRule="auto"/>
        <w:ind w:firstLine="567"/>
        <w:jc w:val="both"/>
        <w:rPr>
          <w:rFonts w:ascii="Times New Roman" w:eastAsia="Times New Roman" w:hAnsi="Times New Roman" w:cs="Times New Roman"/>
          <w:sz w:val="28"/>
          <w:szCs w:val="28"/>
          <w:lang w:eastAsia="ru-RU"/>
        </w:rPr>
      </w:pPr>
      <w:r w:rsidRPr="005A7FEF">
        <w:rPr>
          <w:rFonts w:ascii="Times New Roman" w:eastAsia="Times New Roman" w:hAnsi="Times New Roman" w:cs="Times New Roman"/>
          <w:sz w:val="28"/>
          <w:szCs w:val="28"/>
          <w:lang w:eastAsia="ru-RU"/>
        </w:rPr>
        <w:t>4.</w:t>
      </w:r>
      <w:r w:rsidR="00041E12" w:rsidRPr="005A7FEF">
        <w:rPr>
          <w:rFonts w:ascii="Times New Roman" w:eastAsia="Times New Roman" w:hAnsi="Times New Roman" w:cs="Times New Roman"/>
          <w:sz w:val="28"/>
          <w:szCs w:val="28"/>
          <w:lang w:eastAsia="ru-RU"/>
        </w:rPr>
        <w:t xml:space="preserve">1. </w:t>
      </w:r>
      <w:r w:rsidR="001B029F" w:rsidRPr="005A7FEF">
        <w:rPr>
          <w:rFonts w:ascii="Times New Roman" w:eastAsia="Times New Roman" w:hAnsi="Times New Roman" w:cs="Times New Roman"/>
          <w:sz w:val="28"/>
          <w:szCs w:val="28"/>
          <w:lang w:eastAsia="ru-RU"/>
        </w:rPr>
        <w:t>Комиссия в соответствии с возложенными на нее задачами осуществляет контроль за соблюдением этических норм, прав и здоровья участников исследования при:</w:t>
      </w:r>
    </w:p>
    <w:p w:rsidR="00533F63" w:rsidRDefault="00533F63" w:rsidP="005302D3">
      <w:pPr>
        <w:pStyle w:val="a4"/>
        <w:numPr>
          <w:ilvl w:val="0"/>
          <w:numId w:val="5"/>
        </w:numPr>
        <w:tabs>
          <w:tab w:val="left" w:pos="851"/>
        </w:tabs>
        <w:spacing w:before="0" w:beforeAutospacing="0" w:after="0"/>
        <w:ind w:left="0" w:firstLine="567"/>
        <w:jc w:val="both"/>
        <w:rPr>
          <w:sz w:val="28"/>
          <w:szCs w:val="28"/>
        </w:rPr>
      </w:pPr>
      <w:r w:rsidRPr="00DC6857">
        <w:rPr>
          <w:sz w:val="28"/>
          <w:szCs w:val="28"/>
        </w:rPr>
        <w:t xml:space="preserve">проведении </w:t>
      </w:r>
      <w:r w:rsidRPr="0006605F">
        <w:rPr>
          <w:sz w:val="28"/>
          <w:szCs w:val="28"/>
        </w:rPr>
        <w:t>этической экспертизы проектов научно-технических программ прикладного и фундаментального характера независимо от источников финансирования;</w:t>
      </w:r>
    </w:p>
    <w:p w:rsidR="00DC6857" w:rsidRDefault="00EE064C" w:rsidP="005302D3">
      <w:pPr>
        <w:pStyle w:val="a4"/>
        <w:numPr>
          <w:ilvl w:val="0"/>
          <w:numId w:val="5"/>
        </w:numPr>
        <w:tabs>
          <w:tab w:val="left" w:pos="851"/>
        </w:tabs>
        <w:spacing w:before="0" w:beforeAutospacing="0" w:after="0"/>
        <w:ind w:left="0" w:firstLine="567"/>
        <w:jc w:val="both"/>
        <w:rPr>
          <w:sz w:val="28"/>
          <w:szCs w:val="28"/>
        </w:rPr>
      </w:pPr>
      <w:r w:rsidRPr="00DC6857">
        <w:rPr>
          <w:sz w:val="28"/>
          <w:szCs w:val="28"/>
        </w:rPr>
        <w:t xml:space="preserve">проведении </w:t>
      </w:r>
      <w:r w:rsidR="00DC6857" w:rsidRPr="00DC6857">
        <w:rPr>
          <w:sz w:val="28"/>
          <w:szCs w:val="28"/>
        </w:rPr>
        <w:t>нравственно-этической и правовой экспертизы материалов до</w:t>
      </w:r>
      <w:r w:rsidRPr="00DC6857">
        <w:rPr>
          <w:sz w:val="28"/>
          <w:szCs w:val="28"/>
        </w:rPr>
        <w:t>клинических</w:t>
      </w:r>
      <w:r w:rsidR="00DC6857" w:rsidRPr="00DC6857">
        <w:rPr>
          <w:sz w:val="28"/>
          <w:szCs w:val="28"/>
        </w:rPr>
        <w:t xml:space="preserve"> (неклинических) исследований, клинических исследований и </w:t>
      </w:r>
      <w:proofErr w:type="gramStart"/>
      <w:r w:rsidR="00DC6857" w:rsidRPr="00DC6857">
        <w:rPr>
          <w:sz w:val="28"/>
          <w:szCs w:val="28"/>
        </w:rPr>
        <w:t>медико-биологических экспериментов с применением новых медицинских технологий</w:t>
      </w:r>
      <w:proofErr w:type="gramEnd"/>
      <w:r w:rsidR="0006605F">
        <w:rPr>
          <w:sz w:val="28"/>
          <w:szCs w:val="28"/>
        </w:rPr>
        <w:t xml:space="preserve"> и </w:t>
      </w:r>
      <w:r w:rsidR="00DC6857" w:rsidRPr="00DC6857">
        <w:rPr>
          <w:sz w:val="28"/>
          <w:szCs w:val="28"/>
        </w:rPr>
        <w:t>препаратов</w:t>
      </w:r>
      <w:r w:rsidR="005A7FEF">
        <w:rPr>
          <w:sz w:val="28"/>
          <w:szCs w:val="28"/>
        </w:rPr>
        <w:t>;</w:t>
      </w:r>
    </w:p>
    <w:p w:rsidR="00533F63" w:rsidRDefault="00533F63" w:rsidP="005302D3">
      <w:pPr>
        <w:pStyle w:val="a4"/>
        <w:numPr>
          <w:ilvl w:val="0"/>
          <w:numId w:val="5"/>
        </w:numPr>
        <w:tabs>
          <w:tab w:val="left" w:pos="851"/>
        </w:tabs>
        <w:spacing w:before="0" w:beforeAutospacing="0" w:after="0"/>
        <w:ind w:left="0" w:firstLine="567"/>
        <w:jc w:val="both"/>
        <w:rPr>
          <w:sz w:val="28"/>
          <w:szCs w:val="28"/>
        </w:rPr>
      </w:pPr>
      <w:r w:rsidRPr="00984E41">
        <w:rPr>
          <w:sz w:val="28"/>
          <w:szCs w:val="28"/>
        </w:rPr>
        <w:t>оценк</w:t>
      </w:r>
      <w:r>
        <w:rPr>
          <w:sz w:val="28"/>
          <w:szCs w:val="28"/>
        </w:rPr>
        <w:t>и</w:t>
      </w:r>
      <w:r w:rsidRPr="00984E41">
        <w:rPr>
          <w:sz w:val="28"/>
          <w:szCs w:val="28"/>
        </w:rPr>
        <w:t xml:space="preserve"> научной обоснованности проведения доклинических испытаний (исследований), медико-биологических экспериментов и клинических исследований и предполагаемой эффективности и безопасности изучаемых технологий и препаратов;</w:t>
      </w:r>
    </w:p>
    <w:p w:rsidR="00533F63" w:rsidRPr="00514D42" w:rsidRDefault="00514D42" w:rsidP="005302D3">
      <w:pPr>
        <w:pStyle w:val="a4"/>
        <w:numPr>
          <w:ilvl w:val="0"/>
          <w:numId w:val="5"/>
        </w:numPr>
        <w:tabs>
          <w:tab w:val="left" w:pos="851"/>
        </w:tabs>
        <w:spacing w:before="0" w:beforeAutospacing="0" w:after="0"/>
        <w:ind w:left="0" w:firstLine="567"/>
        <w:jc w:val="both"/>
        <w:rPr>
          <w:sz w:val="28"/>
          <w:szCs w:val="28"/>
        </w:rPr>
      </w:pPr>
      <w:r w:rsidRPr="00514D42">
        <w:rPr>
          <w:sz w:val="28"/>
          <w:szCs w:val="28"/>
        </w:rPr>
        <w:t xml:space="preserve">проведении текущего наблюдения </w:t>
      </w:r>
      <w:r w:rsidR="00533F63" w:rsidRPr="00514D42">
        <w:rPr>
          <w:sz w:val="28"/>
          <w:szCs w:val="28"/>
        </w:rPr>
        <w:t>за ходом исследования после получения разрешения на его проведение и исполнением решений Комиссии;</w:t>
      </w:r>
      <w:r w:rsidR="003A6433" w:rsidRPr="00514D42">
        <w:rPr>
          <w:sz w:val="28"/>
          <w:szCs w:val="28"/>
        </w:rPr>
        <w:t xml:space="preserve"> </w:t>
      </w:r>
    </w:p>
    <w:p w:rsidR="00533F63" w:rsidRDefault="00533F63" w:rsidP="00206529">
      <w:pPr>
        <w:pStyle w:val="a4"/>
        <w:numPr>
          <w:ilvl w:val="0"/>
          <w:numId w:val="5"/>
        </w:numPr>
        <w:tabs>
          <w:tab w:val="left" w:pos="851"/>
        </w:tabs>
        <w:spacing w:before="0" w:beforeAutospacing="0" w:after="0" w:afterAutospacing="0"/>
        <w:ind w:left="0" w:firstLine="567"/>
        <w:jc w:val="both"/>
        <w:rPr>
          <w:sz w:val="28"/>
          <w:szCs w:val="28"/>
        </w:rPr>
      </w:pPr>
      <w:r>
        <w:rPr>
          <w:sz w:val="28"/>
          <w:szCs w:val="28"/>
        </w:rPr>
        <w:t>публикации в специализированных медицинских журналах материалов о деятельности Комиссии</w:t>
      </w:r>
      <w:r w:rsidR="00206529">
        <w:rPr>
          <w:sz w:val="28"/>
          <w:szCs w:val="28"/>
        </w:rPr>
        <w:t>.</w:t>
      </w:r>
    </w:p>
    <w:p w:rsidR="00636AC6" w:rsidRPr="00703495" w:rsidRDefault="00D714C6" w:rsidP="00206529">
      <w:pPr>
        <w:pStyle w:val="a4"/>
        <w:numPr>
          <w:ilvl w:val="1"/>
          <w:numId w:val="6"/>
        </w:numPr>
        <w:tabs>
          <w:tab w:val="left" w:pos="851"/>
          <w:tab w:val="left" w:pos="993"/>
        </w:tabs>
        <w:spacing w:before="0" w:beforeAutospacing="0" w:after="0" w:afterAutospacing="0"/>
        <w:ind w:left="0" w:firstLine="567"/>
        <w:jc w:val="both"/>
        <w:rPr>
          <w:sz w:val="28"/>
          <w:szCs w:val="28"/>
        </w:rPr>
      </w:pPr>
      <w:r>
        <w:rPr>
          <w:sz w:val="28"/>
          <w:szCs w:val="28"/>
        </w:rPr>
        <w:t xml:space="preserve"> </w:t>
      </w:r>
      <w:r w:rsidR="00636AC6" w:rsidRPr="00703495">
        <w:rPr>
          <w:sz w:val="28"/>
          <w:szCs w:val="28"/>
        </w:rPr>
        <w:t>Комиссия по результатам экспертизы представленных документов и данных выносит следующее заключение:</w:t>
      </w:r>
    </w:p>
    <w:p w:rsidR="00636AC6" w:rsidRDefault="00636AC6" w:rsidP="00341D53">
      <w:pPr>
        <w:pStyle w:val="a4"/>
        <w:numPr>
          <w:ilvl w:val="0"/>
          <w:numId w:val="7"/>
        </w:numPr>
        <w:tabs>
          <w:tab w:val="left" w:pos="851"/>
        </w:tabs>
        <w:spacing w:before="0" w:beforeAutospacing="0" w:after="0" w:afterAutospacing="0"/>
        <w:ind w:left="0" w:firstLine="567"/>
        <w:jc w:val="both"/>
        <w:rPr>
          <w:sz w:val="28"/>
          <w:szCs w:val="28"/>
        </w:rPr>
      </w:pPr>
      <w:r>
        <w:rPr>
          <w:sz w:val="28"/>
          <w:szCs w:val="28"/>
        </w:rPr>
        <w:t>одобрить проведение исследований</w:t>
      </w:r>
      <w:r w:rsidR="00065785">
        <w:rPr>
          <w:sz w:val="28"/>
          <w:szCs w:val="28"/>
        </w:rPr>
        <w:t>;</w:t>
      </w:r>
    </w:p>
    <w:p w:rsidR="00065785" w:rsidRPr="00065785" w:rsidRDefault="00065785" w:rsidP="00065785">
      <w:pPr>
        <w:pStyle w:val="a4"/>
        <w:numPr>
          <w:ilvl w:val="0"/>
          <w:numId w:val="7"/>
        </w:numPr>
        <w:tabs>
          <w:tab w:val="left" w:pos="851"/>
        </w:tabs>
        <w:spacing w:after="0"/>
        <w:ind w:left="0" w:firstLine="567"/>
        <w:jc w:val="both"/>
        <w:rPr>
          <w:sz w:val="28"/>
          <w:szCs w:val="28"/>
        </w:rPr>
      </w:pPr>
      <w:r w:rsidRPr="00065785">
        <w:rPr>
          <w:sz w:val="28"/>
          <w:szCs w:val="28"/>
        </w:rPr>
        <w:t>одобрить проведение исследований с рекомендацией, внести изменения и дополнения в материалы исследования в течении десяти календарных дней после выдачи заключения Комиссии;</w:t>
      </w:r>
    </w:p>
    <w:p w:rsidR="00065785" w:rsidRPr="00065785" w:rsidRDefault="00065785" w:rsidP="00065785">
      <w:pPr>
        <w:pStyle w:val="a4"/>
        <w:numPr>
          <w:ilvl w:val="0"/>
          <w:numId w:val="7"/>
        </w:numPr>
        <w:tabs>
          <w:tab w:val="left" w:pos="851"/>
        </w:tabs>
        <w:spacing w:after="0"/>
        <w:ind w:left="0" w:firstLine="567"/>
        <w:jc w:val="both"/>
        <w:rPr>
          <w:sz w:val="28"/>
          <w:szCs w:val="28"/>
        </w:rPr>
      </w:pPr>
      <w:r w:rsidRPr="00065785">
        <w:rPr>
          <w:sz w:val="28"/>
          <w:szCs w:val="28"/>
        </w:rPr>
        <w:t>отложить принятие решения до устранения замечаний с последующим повторным рассмотрением материалов исследования на очередном заседании Комиссии;</w:t>
      </w:r>
    </w:p>
    <w:p w:rsidR="00D714C6" w:rsidRDefault="00065785" w:rsidP="00D714C6">
      <w:pPr>
        <w:pStyle w:val="a4"/>
        <w:numPr>
          <w:ilvl w:val="0"/>
          <w:numId w:val="7"/>
        </w:numPr>
        <w:tabs>
          <w:tab w:val="left" w:pos="851"/>
        </w:tabs>
        <w:spacing w:before="0" w:beforeAutospacing="0" w:after="0" w:afterAutospacing="0"/>
        <w:ind w:left="0" w:firstLine="567"/>
        <w:jc w:val="both"/>
        <w:rPr>
          <w:sz w:val="28"/>
          <w:szCs w:val="28"/>
        </w:rPr>
      </w:pPr>
      <w:r w:rsidRPr="00065785">
        <w:rPr>
          <w:sz w:val="28"/>
          <w:szCs w:val="28"/>
        </w:rPr>
        <w:t>отклонить заявку на проведение исследования.</w:t>
      </w:r>
    </w:p>
    <w:p w:rsidR="00D714C6" w:rsidRDefault="00D714C6" w:rsidP="00D714C6">
      <w:pPr>
        <w:pStyle w:val="a4"/>
        <w:numPr>
          <w:ilvl w:val="1"/>
          <w:numId w:val="6"/>
        </w:numPr>
        <w:tabs>
          <w:tab w:val="left" w:pos="851"/>
          <w:tab w:val="left" w:pos="993"/>
        </w:tabs>
        <w:spacing w:before="0" w:beforeAutospacing="0" w:after="0" w:afterAutospacing="0"/>
        <w:ind w:left="0" w:firstLine="567"/>
        <w:jc w:val="both"/>
        <w:rPr>
          <w:sz w:val="28"/>
          <w:szCs w:val="28"/>
        </w:rPr>
      </w:pPr>
      <w:r>
        <w:rPr>
          <w:sz w:val="28"/>
          <w:szCs w:val="28"/>
        </w:rPr>
        <w:t xml:space="preserve"> </w:t>
      </w:r>
      <w:r w:rsidR="00065785" w:rsidRPr="00D714C6">
        <w:rPr>
          <w:sz w:val="28"/>
          <w:szCs w:val="28"/>
        </w:rPr>
        <w:t>В случае возникновения разногласий заявителя с результатами экспертизы, Комиссия повторно рассматривает материалы исследования с участием самого заявителя и привлечением независимых экспертов в течение 15 календарных дней с момента поступления жалобы заявителя.</w:t>
      </w:r>
    </w:p>
    <w:p w:rsidR="00F31E81" w:rsidRDefault="00D714C6" w:rsidP="002E082D">
      <w:pPr>
        <w:pStyle w:val="a4"/>
        <w:numPr>
          <w:ilvl w:val="1"/>
          <w:numId w:val="6"/>
        </w:numPr>
        <w:tabs>
          <w:tab w:val="left" w:pos="851"/>
          <w:tab w:val="left" w:pos="993"/>
        </w:tabs>
        <w:spacing w:before="0" w:beforeAutospacing="0" w:after="0" w:afterAutospacing="0"/>
        <w:ind w:left="0" w:firstLine="567"/>
        <w:jc w:val="both"/>
        <w:rPr>
          <w:sz w:val="28"/>
          <w:szCs w:val="28"/>
        </w:rPr>
      </w:pPr>
      <w:r w:rsidRPr="00F31E81">
        <w:rPr>
          <w:sz w:val="28"/>
          <w:szCs w:val="28"/>
        </w:rPr>
        <w:t xml:space="preserve"> </w:t>
      </w:r>
      <w:r w:rsidR="00065785" w:rsidRPr="00F31E81">
        <w:rPr>
          <w:sz w:val="28"/>
          <w:szCs w:val="28"/>
        </w:rPr>
        <w:t>По результатам своей деятельности Комиссия ежегодно представляет Центральной Комиссии по вопросам этики Министерства здравоохранения и социального развития Республики Казахстан отчет о проведенной работе до 30 ноября отчетного периода.</w:t>
      </w:r>
      <w:r w:rsidR="00F61F19" w:rsidRPr="00F31E81">
        <w:rPr>
          <w:sz w:val="28"/>
          <w:szCs w:val="28"/>
        </w:rPr>
        <w:t xml:space="preserve"> </w:t>
      </w:r>
    </w:p>
    <w:p w:rsidR="00D714C6" w:rsidRPr="00F31E81" w:rsidRDefault="00F31E81" w:rsidP="00D714C6">
      <w:pPr>
        <w:pStyle w:val="a4"/>
        <w:numPr>
          <w:ilvl w:val="1"/>
          <w:numId w:val="6"/>
        </w:numPr>
        <w:tabs>
          <w:tab w:val="left" w:pos="851"/>
          <w:tab w:val="left" w:pos="993"/>
        </w:tabs>
        <w:spacing w:before="0" w:beforeAutospacing="0" w:after="0" w:afterAutospacing="0"/>
        <w:ind w:left="0" w:firstLine="567"/>
        <w:jc w:val="both"/>
        <w:rPr>
          <w:sz w:val="28"/>
          <w:szCs w:val="28"/>
        </w:rPr>
      </w:pPr>
      <w:r w:rsidRPr="00F31E81">
        <w:rPr>
          <w:sz w:val="28"/>
          <w:szCs w:val="28"/>
        </w:rPr>
        <w:lastRenderedPageBreak/>
        <w:t xml:space="preserve"> </w:t>
      </w:r>
      <w:r w:rsidR="008D3066" w:rsidRPr="00F31E81">
        <w:rPr>
          <w:sz w:val="28"/>
          <w:szCs w:val="28"/>
        </w:rPr>
        <w:t>Комиссия изучает и применяет передовой опыт правового и этического регулирования в области здравоохранения.</w:t>
      </w:r>
    </w:p>
    <w:p w:rsidR="00D714C6" w:rsidRPr="00D714C6" w:rsidRDefault="00D714C6" w:rsidP="00D714C6">
      <w:pPr>
        <w:pStyle w:val="a4"/>
        <w:numPr>
          <w:ilvl w:val="1"/>
          <w:numId w:val="6"/>
        </w:numPr>
        <w:tabs>
          <w:tab w:val="left" w:pos="851"/>
          <w:tab w:val="left" w:pos="993"/>
        </w:tabs>
        <w:spacing w:before="0" w:beforeAutospacing="0" w:after="0" w:afterAutospacing="0"/>
        <w:ind w:left="0" w:firstLine="567"/>
        <w:jc w:val="both"/>
        <w:rPr>
          <w:sz w:val="28"/>
          <w:szCs w:val="28"/>
        </w:rPr>
      </w:pPr>
      <w:r>
        <w:rPr>
          <w:sz w:val="28"/>
          <w:szCs w:val="28"/>
        </w:rPr>
        <w:t xml:space="preserve"> </w:t>
      </w:r>
      <w:r w:rsidR="00065785" w:rsidRPr="00D714C6">
        <w:rPr>
          <w:sz w:val="28"/>
          <w:szCs w:val="28"/>
        </w:rPr>
        <w:t>Комиссия ведет и хранит необходимую документацию (списки членов Комиссии, протоколы заседаний, материалы клинических исследований, отчеты и другие</w:t>
      </w:r>
      <w:r w:rsidR="009A47D9" w:rsidRPr="00D714C6">
        <w:rPr>
          <w:sz w:val="28"/>
          <w:szCs w:val="28"/>
        </w:rPr>
        <w:t xml:space="preserve"> документы</w:t>
      </w:r>
      <w:r w:rsidR="00065785" w:rsidRPr="00D714C6">
        <w:rPr>
          <w:sz w:val="28"/>
          <w:szCs w:val="28"/>
        </w:rPr>
        <w:t>) в соответствии с порядком, утвержденным в соответствии с нормативными правовыми актами</w:t>
      </w:r>
      <w:r w:rsidR="00F31E81">
        <w:rPr>
          <w:sz w:val="28"/>
          <w:szCs w:val="28"/>
        </w:rPr>
        <w:t>.</w:t>
      </w:r>
    </w:p>
    <w:p w:rsidR="00D714C6" w:rsidRPr="00F31E81" w:rsidRDefault="00D714C6" w:rsidP="00D714C6">
      <w:pPr>
        <w:pStyle w:val="a4"/>
        <w:numPr>
          <w:ilvl w:val="1"/>
          <w:numId w:val="6"/>
        </w:numPr>
        <w:tabs>
          <w:tab w:val="left" w:pos="851"/>
          <w:tab w:val="left" w:pos="993"/>
        </w:tabs>
        <w:spacing w:before="0" w:beforeAutospacing="0" w:after="0" w:afterAutospacing="0"/>
        <w:ind w:left="0" w:firstLine="567"/>
        <w:jc w:val="both"/>
        <w:rPr>
          <w:sz w:val="28"/>
          <w:szCs w:val="28"/>
        </w:rPr>
      </w:pPr>
      <w:r w:rsidRPr="00D714C6">
        <w:rPr>
          <w:sz w:val="28"/>
          <w:szCs w:val="28"/>
        </w:rPr>
        <w:t xml:space="preserve"> </w:t>
      </w:r>
      <w:r w:rsidR="00A7074D" w:rsidRPr="00F31E81">
        <w:rPr>
          <w:sz w:val="28"/>
          <w:szCs w:val="28"/>
        </w:rPr>
        <w:t>Рассмотрение всех вопросов, касающихся информации, которая, будет представлена испытуемым, набора испытуемых, конфиденциальности информации и выплат испытуемым (если таковые условия существуют).</w:t>
      </w:r>
    </w:p>
    <w:p w:rsidR="00D714C6" w:rsidRPr="00F31E81" w:rsidRDefault="00D714C6" w:rsidP="00D714C6">
      <w:pPr>
        <w:pStyle w:val="a4"/>
        <w:numPr>
          <w:ilvl w:val="1"/>
          <w:numId w:val="6"/>
        </w:numPr>
        <w:tabs>
          <w:tab w:val="left" w:pos="851"/>
          <w:tab w:val="left" w:pos="993"/>
        </w:tabs>
        <w:spacing w:before="0" w:beforeAutospacing="0" w:after="0" w:afterAutospacing="0"/>
        <w:ind w:left="0" w:firstLine="567"/>
        <w:jc w:val="both"/>
        <w:rPr>
          <w:sz w:val="28"/>
          <w:szCs w:val="28"/>
        </w:rPr>
      </w:pPr>
      <w:r w:rsidRPr="00F31E81">
        <w:rPr>
          <w:sz w:val="28"/>
          <w:szCs w:val="28"/>
        </w:rPr>
        <w:t xml:space="preserve"> </w:t>
      </w:r>
      <w:r w:rsidR="00A7074D" w:rsidRPr="00F31E81">
        <w:rPr>
          <w:sz w:val="28"/>
          <w:szCs w:val="28"/>
        </w:rPr>
        <w:t xml:space="preserve">Оценка соответствия квалификации и опыта исследователей возможности участия в проведении данного исследования на представленной базе. </w:t>
      </w:r>
    </w:p>
    <w:p w:rsidR="00D714C6" w:rsidRPr="00F31E81" w:rsidRDefault="009165A6" w:rsidP="00D714C6">
      <w:pPr>
        <w:pStyle w:val="a4"/>
        <w:numPr>
          <w:ilvl w:val="1"/>
          <w:numId w:val="6"/>
        </w:numPr>
        <w:tabs>
          <w:tab w:val="left" w:pos="851"/>
          <w:tab w:val="left" w:pos="993"/>
          <w:tab w:val="left" w:pos="1276"/>
        </w:tabs>
        <w:spacing w:before="0" w:beforeAutospacing="0" w:after="0" w:afterAutospacing="0"/>
        <w:ind w:left="0" w:firstLine="567"/>
        <w:jc w:val="both"/>
        <w:rPr>
          <w:sz w:val="28"/>
          <w:szCs w:val="28"/>
        </w:rPr>
      </w:pPr>
      <w:r w:rsidRPr="00F31E81">
        <w:rPr>
          <w:sz w:val="28"/>
          <w:szCs w:val="28"/>
        </w:rPr>
        <w:t>Оказание консультативно-методической</w:t>
      </w:r>
      <w:r w:rsidR="00507342" w:rsidRPr="00F31E81">
        <w:rPr>
          <w:sz w:val="28"/>
          <w:szCs w:val="28"/>
        </w:rPr>
        <w:t xml:space="preserve"> помощи</w:t>
      </w:r>
      <w:r w:rsidRPr="00F31E81">
        <w:rPr>
          <w:sz w:val="28"/>
          <w:szCs w:val="28"/>
        </w:rPr>
        <w:t xml:space="preserve"> по этико-правовым вопросам всем </w:t>
      </w:r>
      <w:r w:rsidR="00507342" w:rsidRPr="00F31E81">
        <w:rPr>
          <w:sz w:val="28"/>
          <w:szCs w:val="28"/>
        </w:rPr>
        <w:t>участникам исследований</w:t>
      </w:r>
      <w:r w:rsidRPr="00F31E81">
        <w:rPr>
          <w:sz w:val="28"/>
          <w:szCs w:val="28"/>
        </w:rPr>
        <w:t>,</w:t>
      </w:r>
      <w:r w:rsidR="00507342" w:rsidRPr="00F31E81">
        <w:rPr>
          <w:sz w:val="28"/>
          <w:szCs w:val="28"/>
        </w:rPr>
        <w:t xml:space="preserve"> медицинскому </w:t>
      </w:r>
      <w:r w:rsidRPr="00F31E81">
        <w:rPr>
          <w:sz w:val="28"/>
          <w:szCs w:val="28"/>
        </w:rPr>
        <w:t xml:space="preserve">и обслуживающему </w:t>
      </w:r>
      <w:r w:rsidR="00507342" w:rsidRPr="00F31E81">
        <w:rPr>
          <w:sz w:val="28"/>
          <w:szCs w:val="28"/>
        </w:rPr>
        <w:t>персоналу с целью предупреждения и разрешения этических и правовых конфликтов.</w:t>
      </w:r>
    </w:p>
    <w:p w:rsidR="00D714C6" w:rsidRPr="00F31E81" w:rsidRDefault="00507342" w:rsidP="00D714C6">
      <w:pPr>
        <w:pStyle w:val="a4"/>
        <w:numPr>
          <w:ilvl w:val="1"/>
          <w:numId w:val="6"/>
        </w:numPr>
        <w:tabs>
          <w:tab w:val="left" w:pos="851"/>
          <w:tab w:val="left" w:pos="993"/>
          <w:tab w:val="left" w:pos="1276"/>
        </w:tabs>
        <w:spacing w:before="0" w:beforeAutospacing="0" w:after="0" w:afterAutospacing="0"/>
        <w:ind w:left="0" w:firstLine="567"/>
        <w:jc w:val="both"/>
        <w:rPr>
          <w:sz w:val="28"/>
          <w:szCs w:val="28"/>
        </w:rPr>
      </w:pPr>
      <w:r w:rsidRPr="00F31E81">
        <w:rPr>
          <w:sz w:val="28"/>
          <w:szCs w:val="28"/>
        </w:rPr>
        <w:t>Проведение экспертной оценки случаев возникновения нежелательных и побочных эффектов, выявленных в ходе исследования, а также для оценки промежуточных результатов, получаемых в процессе исследования, для решения о возможности одобрения продолжения исследования</w:t>
      </w:r>
      <w:r w:rsidR="00D714C6" w:rsidRPr="00F31E81">
        <w:rPr>
          <w:sz w:val="28"/>
          <w:szCs w:val="28"/>
        </w:rPr>
        <w:t>.</w:t>
      </w:r>
    </w:p>
    <w:p w:rsidR="00A952F0" w:rsidRDefault="009165A6" w:rsidP="00A952F0">
      <w:pPr>
        <w:pStyle w:val="a4"/>
        <w:numPr>
          <w:ilvl w:val="1"/>
          <w:numId w:val="6"/>
        </w:numPr>
        <w:tabs>
          <w:tab w:val="left" w:pos="851"/>
          <w:tab w:val="left" w:pos="993"/>
          <w:tab w:val="left" w:pos="1276"/>
        </w:tabs>
        <w:spacing w:before="0" w:beforeAutospacing="0" w:after="0" w:afterAutospacing="0"/>
        <w:ind w:left="0" w:firstLine="567"/>
        <w:jc w:val="both"/>
        <w:rPr>
          <w:sz w:val="28"/>
          <w:szCs w:val="28"/>
        </w:rPr>
      </w:pPr>
      <w:r w:rsidRPr="00F31E81">
        <w:rPr>
          <w:sz w:val="28"/>
          <w:szCs w:val="28"/>
        </w:rPr>
        <w:t xml:space="preserve">Соблюдение конфиденциальности поступающей на экспертизу в Комиссию документацию. </w:t>
      </w:r>
    </w:p>
    <w:p w:rsidR="00A952F0" w:rsidRDefault="00507342" w:rsidP="00A952F0">
      <w:pPr>
        <w:pStyle w:val="a4"/>
        <w:tabs>
          <w:tab w:val="left" w:pos="851"/>
          <w:tab w:val="left" w:pos="993"/>
          <w:tab w:val="left" w:pos="1276"/>
        </w:tabs>
        <w:spacing w:before="0" w:beforeAutospacing="0"/>
        <w:ind w:left="567"/>
        <w:contextualSpacing/>
        <w:jc w:val="both"/>
        <w:rPr>
          <w:sz w:val="28"/>
          <w:szCs w:val="28"/>
        </w:rPr>
      </w:pPr>
      <w:r w:rsidRPr="00F31E81">
        <w:rPr>
          <w:sz w:val="28"/>
          <w:szCs w:val="28"/>
        </w:rPr>
        <w:t xml:space="preserve"> </w:t>
      </w:r>
    </w:p>
    <w:p w:rsidR="00AE01CB" w:rsidRPr="005B75EC" w:rsidRDefault="00A25002" w:rsidP="005B75EC">
      <w:pPr>
        <w:pStyle w:val="a4"/>
        <w:numPr>
          <w:ilvl w:val="0"/>
          <w:numId w:val="6"/>
        </w:numPr>
        <w:spacing w:after="0"/>
        <w:jc w:val="center"/>
        <w:rPr>
          <w:b/>
          <w:bCs/>
          <w:sz w:val="28"/>
          <w:szCs w:val="28"/>
        </w:rPr>
      </w:pPr>
      <w:r w:rsidRPr="005B75EC">
        <w:rPr>
          <w:b/>
          <w:bCs/>
          <w:sz w:val="28"/>
          <w:szCs w:val="28"/>
        </w:rPr>
        <w:t>Организационная с</w:t>
      </w:r>
      <w:r w:rsidR="00564181">
        <w:rPr>
          <w:b/>
          <w:bCs/>
          <w:sz w:val="28"/>
          <w:szCs w:val="28"/>
        </w:rPr>
        <w:t xml:space="preserve">труктура </w:t>
      </w:r>
      <w:r w:rsidR="00AE01CB" w:rsidRPr="005B75EC">
        <w:rPr>
          <w:b/>
          <w:bCs/>
          <w:sz w:val="28"/>
          <w:szCs w:val="28"/>
        </w:rPr>
        <w:t>Комиссии</w:t>
      </w:r>
    </w:p>
    <w:p w:rsidR="00F84663" w:rsidRDefault="00607A5E" w:rsidP="00644C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AE01CB" w:rsidRPr="00984E41">
        <w:rPr>
          <w:rFonts w:ascii="Times New Roman" w:eastAsia="Times New Roman" w:hAnsi="Times New Roman" w:cs="Times New Roman"/>
          <w:sz w:val="28"/>
          <w:szCs w:val="28"/>
          <w:lang w:eastAsia="ru-RU"/>
        </w:rPr>
        <w:t>. Комисси</w:t>
      </w:r>
      <w:r w:rsidR="005A664C">
        <w:rPr>
          <w:rFonts w:ascii="Times New Roman" w:eastAsia="Times New Roman" w:hAnsi="Times New Roman" w:cs="Times New Roman"/>
          <w:sz w:val="28"/>
          <w:szCs w:val="28"/>
          <w:lang w:eastAsia="ru-RU"/>
        </w:rPr>
        <w:t>я</w:t>
      </w:r>
      <w:r w:rsidR="00AE01CB" w:rsidRPr="00984E41">
        <w:rPr>
          <w:rFonts w:ascii="Times New Roman" w:eastAsia="Times New Roman" w:hAnsi="Times New Roman" w:cs="Times New Roman"/>
          <w:sz w:val="28"/>
          <w:szCs w:val="28"/>
          <w:lang w:eastAsia="ru-RU"/>
        </w:rPr>
        <w:t xml:space="preserve"> формируется на междисциплинарной основе и утверждается приказом Директора Центра.</w:t>
      </w:r>
    </w:p>
    <w:p w:rsidR="00F84663" w:rsidRDefault="00607A5E" w:rsidP="00F8466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AE01CB" w:rsidRPr="00984E41">
        <w:rPr>
          <w:rFonts w:ascii="Times New Roman" w:eastAsia="Times New Roman" w:hAnsi="Times New Roman" w:cs="Times New Roman"/>
          <w:sz w:val="28"/>
          <w:szCs w:val="28"/>
          <w:lang w:eastAsia="ru-RU"/>
        </w:rPr>
        <w:t>. Комиссия состои</w:t>
      </w:r>
      <w:r w:rsidR="00E71800">
        <w:rPr>
          <w:rFonts w:ascii="Times New Roman" w:eastAsia="Times New Roman" w:hAnsi="Times New Roman" w:cs="Times New Roman"/>
          <w:sz w:val="28"/>
          <w:szCs w:val="28"/>
          <w:lang w:eastAsia="ru-RU"/>
        </w:rPr>
        <w:t>т из Председателя, заместителя П</w:t>
      </w:r>
      <w:r w:rsidR="00AE01CB" w:rsidRPr="00984E41">
        <w:rPr>
          <w:rFonts w:ascii="Times New Roman" w:eastAsia="Times New Roman" w:hAnsi="Times New Roman" w:cs="Times New Roman"/>
          <w:sz w:val="28"/>
          <w:szCs w:val="28"/>
          <w:lang w:eastAsia="ru-RU"/>
        </w:rPr>
        <w:t xml:space="preserve">редседателя, </w:t>
      </w:r>
      <w:r w:rsidR="00E71800">
        <w:rPr>
          <w:rFonts w:ascii="Times New Roman" w:eastAsia="Times New Roman" w:hAnsi="Times New Roman" w:cs="Times New Roman"/>
          <w:sz w:val="28"/>
          <w:szCs w:val="28"/>
          <w:lang w:eastAsia="ru-RU"/>
        </w:rPr>
        <w:t xml:space="preserve">ответственного секретаря </w:t>
      </w:r>
      <w:r w:rsidR="00AE01CB" w:rsidRPr="00984E41">
        <w:rPr>
          <w:rFonts w:ascii="Times New Roman" w:eastAsia="Times New Roman" w:hAnsi="Times New Roman" w:cs="Times New Roman"/>
          <w:sz w:val="28"/>
          <w:szCs w:val="28"/>
          <w:lang w:eastAsia="ru-RU"/>
        </w:rPr>
        <w:t>и членов (не менее 9 человек), котор</w:t>
      </w:r>
      <w:r w:rsidR="00E71800">
        <w:rPr>
          <w:rFonts w:ascii="Times New Roman" w:eastAsia="Times New Roman" w:hAnsi="Times New Roman" w:cs="Times New Roman"/>
          <w:sz w:val="28"/>
          <w:szCs w:val="28"/>
          <w:lang w:eastAsia="ru-RU"/>
        </w:rPr>
        <w:t>ые назначаются сроком на 3 года</w:t>
      </w:r>
      <w:r w:rsidR="00AE01CB" w:rsidRPr="00984E41">
        <w:rPr>
          <w:rFonts w:ascii="Times New Roman" w:eastAsia="Times New Roman" w:hAnsi="Times New Roman" w:cs="Times New Roman"/>
          <w:sz w:val="28"/>
          <w:szCs w:val="28"/>
          <w:lang w:eastAsia="ru-RU"/>
        </w:rPr>
        <w:t xml:space="preserve"> с </w:t>
      </w:r>
      <w:r w:rsidR="00E71800">
        <w:rPr>
          <w:rFonts w:ascii="Times New Roman" w:eastAsia="Times New Roman" w:hAnsi="Times New Roman" w:cs="Times New Roman"/>
          <w:sz w:val="28"/>
          <w:szCs w:val="28"/>
          <w:lang w:eastAsia="ru-RU"/>
        </w:rPr>
        <w:t xml:space="preserve">возможным </w:t>
      </w:r>
      <w:r w:rsidR="00AE01CB" w:rsidRPr="00984E41">
        <w:rPr>
          <w:rFonts w:ascii="Times New Roman" w:eastAsia="Times New Roman" w:hAnsi="Times New Roman" w:cs="Times New Roman"/>
          <w:sz w:val="28"/>
          <w:szCs w:val="28"/>
          <w:lang w:eastAsia="ru-RU"/>
        </w:rPr>
        <w:t>правом переизбрания на последующий срок.</w:t>
      </w:r>
    </w:p>
    <w:p w:rsidR="00644CB7" w:rsidRDefault="00607A5E" w:rsidP="00644C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AE01CB" w:rsidRPr="00984E41">
        <w:rPr>
          <w:rFonts w:ascii="Times New Roman" w:eastAsia="Times New Roman" w:hAnsi="Times New Roman" w:cs="Times New Roman"/>
          <w:sz w:val="28"/>
          <w:szCs w:val="28"/>
          <w:lang w:eastAsia="ru-RU"/>
        </w:rPr>
        <w:t>. В состав Комиссии входят лица, не имеющие прямой зависимости от исследователей и заказчика. Членами Комиссии могут быть лица, имеющие соответствующую квалификацию и опыт работы по экспертной оценке научных, медици</w:t>
      </w:r>
      <w:r w:rsidR="00307EF4">
        <w:rPr>
          <w:rFonts w:ascii="Times New Roman" w:eastAsia="Times New Roman" w:hAnsi="Times New Roman" w:cs="Times New Roman"/>
          <w:sz w:val="28"/>
          <w:szCs w:val="28"/>
          <w:lang w:eastAsia="ru-RU"/>
        </w:rPr>
        <w:t>нских, этических и</w:t>
      </w:r>
      <w:r w:rsidR="00AE01CB" w:rsidRPr="00984E41">
        <w:rPr>
          <w:rFonts w:ascii="Times New Roman" w:eastAsia="Times New Roman" w:hAnsi="Times New Roman" w:cs="Times New Roman"/>
          <w:sz w:val="28"/>
          <w:szCs w:val="28"/>
          <w:lang w:eastAsia="ru-RU"/>
        </w:rPr>
        <w:t xml:space="preserve"> правовых а</w:t>
      </w:r>
      <w:r w:rsidR="00FB151D" w:rsidRPr="00984E41">
        <w:rPr>
          <w:rFonts w:ascii="Times New Roman" w:eastAsia="Times New Roman" w:hAnsi="Times New Roman" w:cs="Times New Roman"/>
          <w:sz w:val="28"/>
          <w:szCs w:val="28"/>
          <w:lang w:eastAsia="ru-RU"/>
        </w:rPr>
        <w:t>спектов различных исследований.</w:t>
      </w:r>
    </w:p>
    <w:p w:rsidR="00564181" w:rsidRPr="00A111D3" w:rsidRDefault="00607A5E" w:rsidP="00644C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AE01CB" w:rsidRPr="00984E41">
        <w:rPr>
          <w:rFonts w:ascii="Times New Roman" w:eastAsia="Times New Roman" w:hAnsi="Times New Roman" w:cs="Times New Roman"/>
          <w:sz w:val="28"/>
          <w:szCs w:val="28"/>
          <w:lang w:eastAsia="ru-RU"/>
        </w:rPr>
        <w:t xml:space="preserve">. </w:t>
      </w:r>
      <w:r w:rsidR="00564181" w:rsidRPr="00A111D3">
        <w:rPr>
          <w:rFonts w:ascii="Times New Roman" w:eastAsia="Times New Roman" w:hAnsi="Times New Roman" w:cs="Times New Roman"/>
          <w:sz w:val="28"/>
          <w:szCs w:val="28"/>
          <w:lang w:eastAsia="ru-RU"/>
        </w:rPr>
        <w:t>Функции Председателя Комиссии:</w:t>
      </w:r>
    </w:p>
    <w:p w:rsidR="00564181" w:rsidRPr="00A111D3" w:rsidRDefault="00564181" w:rsidP="00644CB7">
      <w:pPr>
        <w:spacing w:after="0" w:line="240" w:lineRule="auto"/>
        <w:ind w:firstLine="567"/>
        <w:jc w:val="both"/>
        <w:rPr>
          <w:rFonts w:ascii="Times New Roman" w:eastAsia="Times New Roman" w:hAnsi="Times New Roman" w:cs="Times New Roman"/>
          <w:sz w:val="28"/>
          <w:szCs w:val="28"/>
          <w:lang w:eastAsia="ru-RU"/>
        </w:rPr>
      </w:pPr>
      <w:r w:rsidRPr="00A111D3">
        <w:rPr>
          <w:rFonts w:ascii="Times New Roman" w:eastAsia="Times New Roman" w:hAnsi="Times New Roman" w:cs="Times New Roman"/>
          <w:sz w:val="28"/>
          <w:szCs w:val="28"/>
          <w:lang w:eastAsia="ru-RU"/>
        </w:rPr>
        <w:t>1) отвечает за организацию и проведение заседаний Комиссии;</w:t>
      </w:r>
    </w:p>
    <w:p w:rsidR="00564181" w:rsidRPr="00A111D3" w:rsidRDefault="00564181" w:rsidP="00644CB7">
      <w:pPr>
        <w:spacing w:after="0" w:line="240" w:lineRule="auto"/>
        <w:ind w:firstLine="567"/>
        <w:jc w:val="both"/>
        <w:rPr>
          <w:rFonts w:ascii="Times New Roman" w:eastAsia="Times New Roman" w:hAnsi="Times New Roman" w:cs="Times New Roman"/>
          <w:sz w:val="28"/>
          <w:szCs w:val="28"/>
          <w:lang w:eastAsia="ru-RU"/>
        </w:rPr>
      </w:pPr>
      <w:r w:rsidRPr="00A111D3">
        <w:rPr>
          <w:rFonts w:ascii="Times New Roman" w:eastAsia="Times New Roman" w:hAnsi="Times New Roman" w:cs="Times New Roman"/>
          <w:sz w:val="28"/>
          <w:szCs w:val="28"/>
          <w:lang w:eastAsia="ru-RU"/>
        </w:rPr>
        <w:t>2) докладывает руководству Центра результаты работы Комиссии;</w:t>
      </w:r>
    </w:p>
    <w:p w:rsidR="00564181" w:rsidRPr="00A111D3" w:rsidRDefault="00564181" w:rsidP="00644CB7">
      <w:pPr>
        <w:spacing w:after="0" w:line="240" w:lineRule="auto"/>
        <w:ind w:firstLine="567"/>
        <w:jc w:val="both"/>
        <w:rPr>
          <w:rFonts w:ascii="Times New Roman" w:eastAsia="Times New Roman" w:hAnsi="Times New Roman" w:cs="Times New Roman"/>
          <w:sz w:val="28"/>
          <w:szCs w:val="28"/>
          <w:lang w:eastAsia="ru-RU"/>
        </w:rPr>
      </w:pPr>
      <w:r w:rsidRPr="00A111D3">
        <w:rPr>
          <w:rFonts w:ascii="Times New Roman" w:eastAsia="Times New Roman" w:hAnsi="Times New Roman" w:cs="Times New Roman"/>
          <w:sz w:val="28"/>
          <w:szCs w:val="28"/>
          <w:lang w:eastAsia="ru-RU"/>
        </w:rPr>
        <w:t>3) приглашает независимых консультантов для проведения специфической экспертизы по конкретному исследованию;</w:t>
      </w:r>
    </w:p>
    <w:p w:rsidR="00564181" w:rsidRPr="00A111D3" w:rsidRDefault="00564181" w:rsidP="00644CB7">
      <w:pPr>
        <w:spacing w:after="0" w:line="240" w:lineRule="auto"/>
        <w:ind w:firstLine="567"/>
        <w:jc w:val="both"/>
        <w:rPr>
          <w:rFonts w:ascii="Times New Roman" w:eastAsia="Times New Roman" w:hAnsi="Times New Roman" w:cs="Times New Roman"/>
          <w:sz w:val="28"/>
          <w:szCs w:val="28"/>
          <w:lang w:eastAsia="ru-RU"/>
        </w:rPr>
      </w:pPr>
      <w:r w:rsidRPr="00A111D3">
        <w:rPr>
          <w:rFonts w:ascii="Times New Roman" w:eastAsia="Times New Roman" w:hAnsi="Times New Roman" w:cs="Times New Roman"/>
          <w:sz w:val="28"/>
          <w:szCs w:val="28"/>
          <w:lang w:eastAsia="ru-RU"/>
        </w:rPr>
        <w:t>4) утверждает решения Комиссии.</w:t>
      </w:r>
    </w:p>
    <w:p w:rsidR="00564181" w:rsidRPr="00A111D3" w:rsidRDefault="00564181" w:rsidP="00644CB7">
      <w:pPr>
        <w:spacing w:after="0" w:line="240" w:lineRule="auto"/>
        <w:ind w:firstLine="567"/>
        <w:jc w:val="both"/>
        <w:rPr>
          <w:rFonts w:ascii="Times New Roman" w:eastAsia="Times New Roman" w:hAnsi="Times New Roman" w:cs="Times New Roman"/>
          <w:sz w:val="28"/>
          <w:szCs w:val="28"/>
          <w:lang w:eastAsia="ru-RU"/>
        </w:rPr>
      </w:pPr>
      <w:r w:rsidRPr="00A111D3">
        <w:rPr>
          <w:rFonts w:ascii="Times New Roman" w:eastAsia="Times New Roman" w:hAnsi="Times New Roman" w:cs="Times New Roman"/>
          <w:sz w:val="28"/>
          <w:szCs w:val="28"/>
          <w:lang w:eastAsia="ru-RU"/>
        </w:rPr>
        <w:lastRenderedPageBreak/>
        <w:t>5.</w:t>
      </w:r>
      <w:r w:rsidR="00A111D3">
        <w:rPr>
          <w:rFonts w:ascii="Times New Roman" w:eastAsia="Times New Roman" w:hAnsi="Times New Roman" w:cs="Times New Roman"/>
          <w:sz w:val="28"/>
          <w:szCs w:val="28"/>
          <w:lang w:eastAsia="ru-RU"/>
        </w:rPr>
        <w:t>5</w:t>
      </w:r>
      <w:r w:rsidRPr="00A111D3">
        <w:rPr>
          <w:rFonts w:ascii="Times New Roman" w:eastAsia="Times New Roman" w:hAnsi="Times New Roman" w:cs="Times New Roman"/>
          <w:sz w:val="28"/>
          <w:szCs w:val="28"/>
          <w:lang w:eastAsia="ru-RU"/>
        </w:rPr>
        <w:t xml:space="preserve">. </w:t>
      </w:r>
      <w:r w:rsidR="00ED31CF" w:rsidRPr="00A111D3">
        <w:rPr>
          <w:rFonts w:ascii="Times New Roman" w:eastAsia="Times New Roman" w:hAnsi="Times New Roman" w:cs="Times New Roman"/>
          <w:sz w:val="28"/>
          <w:szCs w:val="28"/>
          <w:lang w:eastAsia="ru-RU"/>
        </w:rPr>
        <w:t>Функции секретаря Комиссии:</w:t>
      </w:r>
    </w:p>
    <w:p w:rsidR="00B4163F" w:rsidRPr="00A111D3" w:rsidRDefault="00B4163F" w:rsidP="00644CB7">
      <w:pPr>
        <w:spacing w:after="0" w:line="240" w:lineRule="auto"/>
        <w:ind w:firstLine="567"/>
        <w:jc w:val="both"/>
        <w:rPr>
          <w:rFonts w:ascii="Times New Roman" w:eastAsia="Times New Roman" w:hAnsi="Times New Roman" w:cs="Times New Roman"/>
          <w:sz w:val="28"/>
          <w:szCs w:val="28"/>
          <w:lang w:eastAsia="ru-RU"/>
        </w:rPr>
      </w:pPr>
      <w:r w:rsidRPr="00A111D3">
        <w:rPr>
          <w:rFonts w:ascii="Times New Roman" w:eastAsia="Times New Roman" w:hAnsi="Times New Roman" w:cs="Times New Roman"/>
          <w:sz w:val="28"/>
          <w:szCs w:val="28"/>
          <w:lang w:eastAsia="ru-RU"/>
        </w:rPr>
        <w:t>1) организация делопроизводства по каждой полученной заявке;</w:t>
      </w:r>
    </w:p>
    <w:p w:rsidR="00B4163F" w:rsidRPr="00A111D3" w:rsidRDefault="00B4163F" w:rsidP="00644CB7">
      <w:pPr>
        <w:spacing w:after="0" w:line="240" w:lineRule="auto"/>
        <w:ind w:firstLine="567"/>
        <w:jc w:val="both"/>
        <w:rPr>
          <w:rFonts w:ascii="Times New Roman" w:eastAsia="Times New Roman" w:hAnsi="Times New Roman" w:cs="Times New Roman"/>
          <w:sz w:val="28"/>
          <w:szCs w:val="28"/>
          <w:lang w:eastAsia="ru-RU"/>
        </w:rPr>
      </w:pPr>
      <w:r w:rsidRPr="00A111D3">
        <w:rPr>
          <w:rFonts w:ascii="Times New Roman" w:eastAsia="Times New Roman" w:hAnsi="Times New Roman" w:cs="Times New Roman"/>
          <w:sz w:val="28"/>
          <w:szCs w:val="28"/>
          <w:lang w:eastAsia="ru-RU"/>
        </w:rPr>
        <w:t>2) подготовка и ведения дел;</w:t>
      </w:r>
    </w:p>
    <w:p w:rsidR="00B4163F" w:rsidRPr="00A111D3" w:rsidRDefault="00B4163F" w:rsidP="00644CB7">
      <w:pPr>
        <w:spacing w:after="0" w:line="240" w:lineRule="auto"/>
        <w:ind w:firstLine="567"/>
        <w:jc w:val="both"/>
        <w:rPr>
          <w:rFonts w:ascii="Times New Roman" w:eastAsia="Times New Roman" w:hAnsi="Times New Roman" w:cs="Times New Roman"/>
          <w:sz w:val="28"/>
          <w:szCs w:val="28"/>
          <w:lang w:eastAsia="ru-RU"/>
        </w:rPr>
      </w:pPr>
      <w:r w:rsidRPr="00A111D3">
        <w:rPr>
          <w:rFonts w:ascii="Times New Roman" w:eastAsia="Times New Roman" w:hAnsi="Times New Roman" w:cs="Times New Roman"/>
          <w:sz w:val="28"/>
          <w:szCs w:val="28"/>
          <w:lang w:eastAsia="ru-RU"/>
        </w:rPr>
        <w:t>3) организация регулярных заседаний Комиссии;</w:t>
      </w:r>
    </w:p>
    <w:p w:rsidR="00B4163F" w:rsidRPr="00A111D3" w:rsidRDefault="00B4163F" w:rsidP="00644CB7">
      <w:pPr>
        <w:spacing w:after="0" w:line="240" w:lineRule="auto"/>
        <w:ind w:firstLine="567"/>
        <w:jc w:val="both"/>
        <w:rPr>
          <w:rFonts w:ascii="Times New Roman" w:eastAsia="Times New Roman" w:hAnsi="Times New Roman" w:cs="Times New Roman"/>
          <w:sz w:val="28"/>
          <w:szCs w:val="28"/>
          <w:lang w:eastAsia="ru-RU"/>
        </w:rPr>
      </w:pPr>
      <w:r w:rsidRPr="00A111D3">
        <w:rPr>
          <w:rFonts w:ascii="Times New Roman" w:eastAsia="Times New Roman" w:hAnsi="Times New Roman" w:cs="Times New Roman"/>
          <w:sz w:val="28"/>
          <w:szCs w:val="28"/>
          <w:lang w:eastAsia="ru-RU"/>
        </w:rPr>
        <w:t>4) подготовка повестки дня и ведения протоколов заседания Комиссии;</w:t>
      </w:r>
    </w:p>
    <w:p w:rsidR="00B4163F" w:rsidRPr="00A111D3" w:rsidRDefault="00B4163F" w:rsidP="00B4163F">
      <w:pPr>
        <w:spacing w:after="0" w:line="240" w:lineRule="auto"/>
        <w:ind w:firstLine="567"/>
        <w:jc w:val="both"/>
        <w:rPr>
          <w:rFonts w:ascii="Times New Roman" w:eastAsia="Times New Roman" w:hAnsi="Times New Roman" w:cs="Times New Roman"/>
          <w:sz w:val="28"/>
          <w:szCs w:val="28"/>
          <w:lang w:eastAsia="ru-RU"/>
        </w:rPr>
      </w:pPr>
      <w:r w:rsidRPr="00A111D3">
        <w:rPr>
          <w:rFonts w:ascii="Times New Roman" w:eastAsia="Times New Roman" w:hAnsi="Times New Roman" w:cs="Times New Roman"/>
          <w:sz w:val="28"/>
          <w:szCs w:val="28"/>
          <w:lang w:eastAsia="ru-RU"/>
        </w:rPr>
        <w:t>5) ведение документации и архива Комиссии;</w:t>
      </w:r>
    </w:p>
    <w:p w:rsidR="00B4163F" w:rsidRPr="00A111D3" w:rsidRDefault="00B4163F" w:rsidP="00B4163F">
      <w:pPr>
        <w:spacing w:after="0" w:line="240" w:lineRule="auto"/>
        <w:ind w:firstLine="567"/>
        <w:jc w:val="both"/>
        <w:rPr>
          <w:rFonts w:ascii="Times New Roman" w:eastAsia="Times New Roman" w:hAnsi="Times New Roman" w:cs="Times New Roman"/>
          <w:sz w:val="28"/>
          <w:szCs w:val="28"/>
          <w:lang w:eastAsia="ru-RU"/>
        </w:rPr>
      </w:pPr>
      <w:r w:rsidRPr="00A111D3">
        <w:rPr>
          <w:rFonts w:ascii="Times New Roman" w:eastAsia="Times New Roman" w:hAnsi="Times New Roman" w:cs="Times New Roman"/>
          <w:sz w:val="28"/>
          <w:szCs w:val="28"/>
          <w:lang w:eastAsia="ru-RU"/>
        </w:rPr>
        <w:t>6) осуществление связи с членами Комиссии и лицами, подающими заявки;</w:t>
      </w:r>
    </w:p>
    <w:p w:rsidR="00B4163F" w:rsidRDefault="00B4163F" w:rsidP="00B4163F">
      <w:pPr>
        <w:spacing w:after="0" w:line="240" w:lineRule="auto"/>
        <w:ind w:firstLine="567"/>
        <w:jc w:val="both"/>
        <w:rPr>
          <w:rFonts w:ascii="Times New Roman" w:eastAsia="Times New Roman" w:hAnsi="Times New Roman" w:cs="Times New Roman"/>
          <w:sz w:val="28"/>
          <w:szCs w:val="28"/>
          <w:lang w:eastAsia="ru-RU"/>
        </w:rPr>
      </w:pPr>
      <w:r w:rsidRPr="00A111D3">
        <w:rPr>
          <w:rFonts w:ascii="Times New Roman" w:eastAsia="Times New Roman" w:hAnsi="Times New Roman" w:cs="Times New Roman"/>
          <w:sz w:val="28"/>
          <w:szCs w:val="28"/>
          <w:lang w:eastAsia="ru-RU"/>
        </w:rPr>
        <w:t>7) организация подготовки, рассмотрения, пересмотра и рассылки СОП, руководств и других документов.</w:t>
      </w:r>
      <w:r>
        <w:rPr>
          <w:rFonts w:ascii="Times New Roman" w:eastAsia="Times New Roman" w:hAnsi="Times New Roman" w:cs="Times New Roman"/>
          <w:sz w:val="28"/>
          <w:szCs w:val="28"/>
          <w:lang w:eastAsia="ru-RU"/>
        </w:rPr>
        <w:t xml:space="preserve"> </w:t>
      </w:r>
    </w:p>
    <w:p w:rsidR="00644CB7" w:rsidRDefault="005B1D69" w:rsidP="00644C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AE01CB" w:rsidRPr="00984E41">
        <w:rPr>
          <w:rFonts w:ascii="Times New Roman" w:eastAsia="Times New Roman" w:hAnsi="Times New Roman" w:cs="Times New Roman"/>
          <w:sz w:val="28"/>
          <w:szCs w:val="28"/>
          <w:lang w:eastAsia="ru-RU"/>
        </w:rPr>
        <w:t>Комиссия вправе привлекать независимых экспертов для проведения консультаций или экспертизы материалов исследований и медико-биологических экспериментов по конкретным вопросам. Каждый независимый эксперт комиссии подписывает соглашение о соблюдении конфиденциальности и собственной незаинтересованности в результатах экспертизы и анализа материалов, поступивших на рассмотрение Комиссии.</w:t>
      </w:r>
    </w:p>
    <w:p w:rsidR="00644CB7" w:rsidRDefault="00607A5E" w:rsidP="00644C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A6C00">
        <w:rPr>
          <w:rFonts w:ascii="Times New Roman" w:eastAsia="Times New Roman" w:hAnsi="Times New Roman" w:cs="Times New Roman"/>
          <w:sz w:val="28"/>
          <w:szCs w:val="28"/>
          <w:lang w:eastAsia="ru-RU"/>
        </w:rPr>
        <w:t>7</w:t>
      </w:r>
      <w:r w:rsidR="00291F92" w:rsidRPr="00984E41">
        <w:rPr>
          <w:rFonts w:ascii="Times New Roman" w:eastAsia="Times New Roman" w:hAnsi="Times New Roman" w:cs="Times New Roman"/>
          <w:sz w:val="28"/>
          <w:szCs w:val="28"/>
          <w:lang w:eastAsia="ru-RU"/>
        </w:rPr>
        <w:t xml:space="preserve">. </w:t>
      </w:r>
      <w:r w:rsidR="00AE01CB" w:rsidRPr="00984E41">
        <w:rPr>
          <w:rFonts w:ascii="Times New Roman" w:eastAsia="Times New Roman" w:hAnsi="Times New Roman" w:cs="Times New Roman"/>
          <w:sz w:val="28"/>
          <w:szCs w:val="28"/>
          <w:lang w:eastAsia="ru-RU"/>
        </w:rPr>
        <w:t>Члены Комиссии несут персональную ответственность за соблюдение этических норм при проведении экспертизы и выполнение возложенных функций.</w:t>
      </w:r>
    </w:p>
    <w:p w:rsidR="00644CB7" w:rsidRDefault="00607A5E" w:rsidP="00644C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A6C00">
        <w:rPr>
          <w:rFonts w:ascii="Times New Roman" w:eastAsia="Times New Roman" w:hAnsi="Times New Roman" w:cs="Times New Roman"/>
          <w:sz w:val="28"/>
          <w:szCs w:val="28"/>
          <w:lang w:eastAsia="ru-RU"/>
        </w:rPr>
        <w:t>9</w:t>
      </w:r>
      <w:r w:rsidR="00AE01CB" w:rsidRPr="00984E41">
        <w:rPr>
          <w:rFonts w:ascii="Times New Roman" w:eastAsia="Times New Roman" w:hAnsi="Times New Roman" w:cs="Times New Roman"/>
          <w:sz w:val="28"/>
          <w:szCs w:val="28"/>
          <w:lang w:eastAsia="ru-RU"/>
        </w:rPr>
        <w:t>. Членство в Комиссии может быть прекращено досрочно, в виде добровольного ухода в отставку, или в виде аннулирования членства в одностороннем порядке в случае ненадле</w:t>
      </w:r>
      <w:r w:rsidR="00644CB7">
        <w:rPr>
          <w:rFonts w:ascii="Times New Roman" w:eastAsia="Times New Roman" w:hAnsi="Times New Roman" w:cs="Times New Roman"/>
          <w:sz w:val="28"/>
          <w:szCs w:val="28"/>
          <w:lang w:eastAsia="ru-RU"/>
        </w:rPr>
        <w:t xml:space="preserve">жащего выполнения своих функций. </w:t>
      </w:r>
    </w:p>
    <w:p w:rsidR="00644CB7" w:rsidRPr="00A111D3" w:rsidRDefault="007E692D" w:rsidP="00A111D3">
      <w:pPr>
        <w:pStyle w:val="a4"/>
        <w:numPr>
          <w:ilvl w:val="0"/>
          <w:numId w:val="6"/>
        </w:numPr>
        <w:spacing w:after="0"/>
        <w:jc w:val="center"/>
        <w:rPr>
          <w:b/>
          <w:bCs/>
          <w:sz w:val="28"/>
          <w:szCs w:val="28"/>
        </w:rPr>
      </w:pPr>
      <w:r w:rsidRPr="00A111D3">
        <w:rPr>
          <w:b/>
          <w:bCs/>
          <w:sz w:val="28"/>
          <w:szCs w:val="28"/>
        </w:rPr>
        <w:t xml:space="preserve">Регламент </w:t>
      </w:r>
      <w:r w:rsidR="00C92577" w:rsidRPr="00A111D3">
        <w:rPr>
          <w:b/>
          <w:bCs/>
          <w:sz w:val="28"/>
          <w:szCs w:val="28"/>
        </w:rPr>
        <w:t>работы Комиссии</w:t>
      </w:r>
    </w:p>
    <w:p w:rsidR="00644CB7" w:rsidRDefault="00607A5E" w:rsidP="000055E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92577" w:rsidRPr="00984E4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C92577" w:rsidRPr="00984E41">
        <w:rPr>
          <w:rFonts w:ascii="Times New Roman" w:eastAsia="Times New Roman" w:hAnsi="Times New Roman" w:cs="Times New Roman"/>
          <w:sz w:val="28"/>
          <w:szCs w:val="28"/>
          <w:lang w:eastAsia="ru-RU"/>
        </w:rPr>
        <w:t xml:space="preserve"> Заседания Комиссии проводятся по мере необходимости, </w:t>
      </w:r>
      <w:r w:rsidR="00C92577" w:rsidRPr="00607A5E">
        <w:rPr>
          <w:rFonts w:ascii="Times New Roman" w:eastAsia="Times New Roman" w:hAnsi="Times New Roman" w:cs="Times New Roman"/>
          <w:sz w:val="28"/>
          <w:szCs w:val="28"/>
          <w:lang w:eastAsia="ru-RU"/>
        </w:rPr>
        <w:t xml:space="preserve">не реже одного раза в </w:t>
      </w:r>
      <w:r w:rsidR="00BB006A">
        <w:rPr>
          <w:rFonts w:ascii="Times New Roman" w:eastAsia="Times New Roman" w:hAnsi="Times New Roman" w:cs="Times New Roman"/>
          <w:sz w:val="28"/>
          <w:szCs w:val="28"/>
          <w:lang w:eastAsia="ru-RU"/>
        </w:rPr>
        <w:t xml:space="preserve">квартал </w:t>
      </w:r>
      <w:r w:rsidR="00C92577" w:rsidRPr="00607A5E">
        <w:rPr>
          <w:rFonts w:ascii="Times New Roman" w:eastAsia="Times New Roman" w:hAnsi="Times New Roman" w:cs="Times New Roman"/>
          <w:sz w:val="28"/>
          <w:szCs w:val="28"/>
          <w:lang w:eastAsia="ru-RU"/>
        </w:rPr>
        <w:t>и считаются правомочными, если на них прису</w:t>
      </w:r>
      <w:r w:rsidR="00C92577" w:rsidRPr="00984E41">
        <w:rPr>
          <w:rFonts w:ascii="Times New Roman" w:eastAsia="Times New Roman" w:hAnsi="Times New Roman" w:cs="Times New Roman"/>
          <w:sz w:val="28"/>
          <w:szCs w:val="28"/>
          <w:lang w:eastAsia="ru-RU"/>
        </w:rPr>
        <w:t xml:space="preserve">тствует не менее </w:t>
      </w:r>
      <w:r w:rsidR="00BB006A">
        <w:rPr>
          <w:rFonts w:ascii="Times New Roman" w:eastAsia="Times New Roman" w:hAnsi="Times New Roman" w:cs="Times New Roman"/>
          <w:sz w:val="28"/>
          <w:szCs w:val="28"/>
          <w:lang w:eastAsia="ru-RU"/>
        </w:rPr>
        <w:t xml:space="preserve">половины </w:t>
      </w:r>
      <w:r w:rsidR="00C92577" w:rsidRPr="00984E41">
        <w:rPr>
          <w:rFonts w:ascii="Times New Roman" w:eastAsia="Times New Roman" w:hAnsi="Times New Roman" w:cs="Times New Roman"/>
          <w:sz w:val="28"/>
          <w:szCs w:val="28"/>
          <w:lang w:eastAsia="ru-RU"/>
        </w:rPr>
        <w:t>членов</w:t>
      </w:r>
      <w:r w:rsidR="00BB006A">
        <w:rPr>
          <w:rFonts w:ascii="Times New Roman" w:eastAsia="Times New Roman" w:hAnsi="Times New Roman" w:cs="Times New Roman"/>
          <w:sz w:val="28"/>
          <w:szCs w:val="28"/>
          <w:lang w:eastAsia="ru-RU"/>
        </w:rPr>
        <w:t xml:space="preserve"> </w:t>
      </w:r>
      <w:r w:rsidR="00BB006A" w:rsidRPr="00984E41">
        <w:rPr>
          <w:rFonts w:ascii="Times New Roman" w:eastAsia="Times New Roman" w:hAnsi="Times New Roman" w:cs="Times New Roman"/>
          <w:sz w:val="28"/>
          <w:szCs w:val="28"/>
          <w:lang w:eastAsia="ru-RU"/>
        </w:rPr>
        <w:t>Комиссии</w:t>
      </w:r>
      <w:r w:rsidR="00C92577" w:rsidRPr="00984E41">
        <w:rPr>
          <w:rFonts w:ascii="Times New Roman" w:eastAsia="Times New Roman" w:hAnsi="Times New Roman" w:cs="Times New Roman"/>
          <w:sz w:val="28"/>
          <w:szCs w:val="28"/>
          <w:lang w:eastAsia="ru-RU"/>
        </w:rPr>
        <w:t>.</w:t>
      </w:r>
    </w:p>
    <w:p w:rsidR="00644CB7" w:rsidRDefault="00607A5E" w:rsidP="000055E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C92577" w:rsidRPr="00984E41">
        <w:rPr>
          <w:rFonts w:ascii="Times New Roman" w:eastAsia="Times New Roman" w:hAnsi="Times New Roman" w:cs="Times New Roman"/>
          <w:sz w:val="28"/>
          <w:szCs w:val="28"/>
          <w:lang w:eastAsia="ru-RU"/>
        </w:rPr>
        <w:t>. Члены Комиссии, участвующие в планируемом клиническом исследовании, не привлекаются к обсуждению представляемых материалов исследования и не допускаются к голосованию.</w:t>
      </w:r>
    </w:p>
    <w:p w:rsidR="00F92F77" w:rsidRDefault="00607A5E" w:rsidP="00F92F7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C92577" w:rsidRPr="00984E41">
        <w:rPr>
          <w:rFonts w:ascii="Times New Roman" w:eastAsia="Times New Roman" w:hAnsi="Times New Roman" w:cs="Times New Roman"/>
          <w:sz w:val="28"/>
          <w:szCs w:val="28"/>
          <w:lang w:eastAsia="ru-RU"/>
        </w:rPr>
        <w:t xml:space="preserve">. Решения Комиссии принимаются простым большинством голосов </w:t>
      </w:r>
      <w:r w:rsidR="00B27CF9" w:rsidRPr="00145884">
        <w:rPr>
          <w:rFonts w:ascii="Times New Roman" w:eastAsia="Times New Roman" w:hAnsi="Times New Roman" w:cs="Times New Roman"/>
          <w:sz w:val="28"/>
          <w:szCs w:val="28"/>
          <w:lang w:eastAsia="ru-RU"/>
        </w:rPr>
        <w:t xml:space="preserve">присутствующих на заседании </w:t>
      </w:r>
      <w:r w:rsidR="00C92577" w:rsidRPr="00145884">
        <w:rPr>
          <w:rFonts w:ascii="Times New Roman" w:eastAsia="Times New Roman" w:hAnsi="Times New Roman" w:cs="Times New Roman"/>
          <w:sz w:val="28"/>
          <w:szCs w:val="28"/>
          <w:lang w:eastAsia="ru-RU"/>
        </w:rPr>
        <w:t>членов Комиссии путем открытого голосования при наличии кворума и оформляются протоколами</w:t>
      </w:r>
      <w:r w:rsidR="008C57F4" w:rsidRPr="00145884">
        <w:rPr>
          <w:rFonts w:ascii="Times New Roman" w:eastAsia="Times New Roman" w:hAnsi="Times New Roman" w:cs="Times New Roman"/>
          <w:sz w:val="28"/>
          <w:szCs w:val="28"/>
          <w:lang w:eastAsia="ru-RU"/>
        </w:rPr>
        <w:t xml:space="preserve"> заседания,</w:t>
      </w:r>
      <w:r w:rsidR="008C57F4">
        <w:rPr>
          <w:rFonts w:ascii="Times New Roman" w:eastAsia="Times New Roman" w:hAnsi="Times New Roman" w:cs="Times New Roman"/>
          <w:sz w:val="28"/>
          <w:szCs w:val="28"/>
          <w:lang w:eastAsia="ru-RU"/>
        </w:rPr>
        <w:t xml:space="preserve"> который подписывается Председателем</w:t>
      </w:r>
      <w:r w:rsidR="003E4B3A">
        <w:rPr>
          <w:rFonts w:ascii="Times New Roman" w:eastAsia="Times New Roman" w:hAnsi="Times New Roman" w:cs="Times New Roman"/>
          <w:sz w:val="28"/>
          <w:szCs w:val="28"/>
          <w:lang w:val="kk-KZ" w:eastAsia="ru-RU"/>
        </w:rPr>
        <w:t xml:space="preserve"> и членами Комиссии</w:t>
      </w:r>
      <w:r w:rsidR="003E4B3A">
        <w:rPr>
          <w:rFonts w:ascii="Times New Roman" w:eastAsia="Times New Roman" w:hAnsi="Times New Roman" w:cs="Times New Roman"/>
          <w:sz w:val="28"/>
          <w:szCs w:val="28"/>
          <w:lang w:eastAsia="ru-RU"/>
        </w:rPr>
        <w:t xml:space="preserve">. </w:t>
      </w:r>
      <w:r w:rsidR="00C92577" w:rsidRPr="00984E41">
        <w:rPr>
          <w:rFonts w:ascii="Times New Roman" w:eastAsia="Times New Roman" w:hAnsi="Times New Roman" w:cs="Times New Roman"/>
          <w:sz w:val="28"/>
          <w:szCs w:val="28"/>
          <w:lang w:eastAsia="ru-RU"/>
        </w:rPr>
        <w:t xml:space="preserve"> При равенстве голосов членов Комиссии голос председателя Комиссии является решающим.  </w:t>
      </w:r>
    </w:p>
    <w:p w:rsidR="00F92F77" w:rsidRDefault="00607A5E" w:rsidP="00F92F7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C92577" w:rsidRPr="00984E41">
        <w:rPr>
          <w:rFonts w:ascii="Times New Roman" w:eastAsia="Times New Roman" w:hAnsi="Times New Roman" w:cs="Times New Roman"/>
          <w:sz w:val="28"/>
          <w:szCs w:val="28"/>
          <w:lang w:eastAsia="ru-RU"/>
        </w:rPr>
        <w:t>. Комиссия осуществляет экспертную оценку протоколов клинических исследований, формы информированного согласия, профессионального опыта исследователей, исследовательских центров, документов по страхованию здоровья испытуемых и других материалов в срок до тридцати календарных дней с момента регистрации заявки на проведение экспертизы.</w:t>
      </w:r>
    </w:p>
    <w:p w:rsidR="00F92F77" w:rsidRDefault="00607A5E" w:rsidP="00F92F77">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6.5</w:t>
      </w:r>
      <w:r w:rsidR="00602861" w:rsidRPr="00984E41">
        <w:rPr>
          <w:rFonts w:ascii="Times New Roman" w:hAnsi="Times New Roman" w:cs="Times New Roman"/>
          <w:sz w:val="28"/>
          <w:szCs w:val="28"/>
        </w:rPr>
        <w:t>. В заседании Комиссии могут принимать участие приглашенные лица. Приглашенные участники заседания Комиссии не участвуют в голосовании, но принимают участие в обсуждении вопросов в порядке, определенным в СОП</w:t>
      </w:r>
      <w:r w:rsidR="000D187C" w:rsidRPr="00984E41">
        <w:rPr>
          <w:rFonts w:ascii="Times New Roman" w:hAnsi="Times New Roman" w:cs="Times New Roman"/>
          <w:sz w:val="28"/>
          <w:szCs w:val="28"/>
        </w:rPr>
        <w:t>.</w:t>
      </w:r>
    </w:p>
    <w:p w:rsidR="00F92F77" w:rsidRDefault="00607A5E" w:rsidP="00F92F77">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6.6</w:t>
      </w:r>
      <w:r w:rsidR="00602861" w:rsidRPr="00984E41">
        <w:rPr>
          <w:rFonts w:ascii="Times New Roman" w:hAnsi="Times New Roman" w:cs="Times New Roman"/>
          <w:sz w:val="28"/>
          <w:szCs w:val="28"/>
        </w:rPr>
        <w:t xml:space="preserve">. Комиссия ведет и хранит необходимую документацию (СОП, списки членов Комиссии, протоколы заседаний, материалы клинических исследований, отчеты и др.) в соответствии с порядком, утвержденным </w:t>
      </w:r>
      <w:r w:rsidR="004D4C13">
        <w:rPr>
          <w:rFonts w:ascii="Times New Roman" w:hAnsi="Times New Roman" w:cs="Times New Roman"/>
          <w:sz w:val="28"/>
          <w:szCs w:val="28"/>
        </w:rPr>
        <w:t>П</w:t>
      </w:r>
      <w:r w:rsidR="00602861" w:rsidRPr="00984E41">
        <w:rPr>
          <w:rFonts w:ascii="Times New Roman" w:hAnsi="Times New Roman" w:cs="Times New Roman"/>
          <w:sz w:val="28"/>
          <w:szCs w:val="28"/>
        </w:rPr>
        <w:t xml:space="preserve">редседателем. </w:t>
      </w:r>
    </w:p>
    <w:p w:rsidR="00F92F77" w:rsidRDefault="00607A5E" w:rsidP="00F92F77">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6.7</w:t>
      </w:r>
      <w:r w:rsidR="00602861" w:rsidRPr="00984E41">
        <w:rPr>
          <w:rFonts w:ascii="Times New Roman" w:hAnsi="Times New Roman" w:cs="Times New Roman"/>
          <w:sz w:val="28"/>
          <w:szCs w:val="28"/>
        </w:rPr>
        <w:t xml:space="preserve">. Решения Комиссии вступают в силу с момента утверждения Председателем Комиссии, либо, при необходимости, с момента подписания соответствующего приказа по Центру. </w:t>
      </w:r>
    </w:p>
    <w:p w:rsidR="00F92F77" w:rsidRDefault="00607A5E" w:rsidP="00F92F77">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6.8</w:t>
      </w:r>
      <w:r w:rsidR="00602861" w:rsidRPr="00984E41">
        <w:rPr>
          <w:rFonts w:ascii="Times New Roman" w:hAnsi="Times New Roman" w:cs="Times New Roman"/>
          <w:sz w:val="28"/>
          <w:szCs w:val="28"/>
        </w:rPr>
        <w:t xml:space="preserve">. Решения Комиссии обязательны для исполнения всеми структурными подразделениями Центра и участниками научно-исследовательских проектов, если иное не оговорено в тексте решения Комиссии. </w:t>
      </w:r>
    </w:p>
    <w:p w:rsidR="00B200E7" w:rsidRDefault="00607A5E" w:rsidP="00F92F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6.9</w:t>
      </w:r>
      <w:r w:rsidR="00602861" w:rsidRPr="00984E41">
        <w:rPr>
          <w:rFonts w:ascii="Times New Roman" w:hAnsi="Times New Roman" w:cs="Times New Roman"/>
          <w:sz w:val="28"/>
          <w:szCs w:val="28"/>
        </w:rPr>
        <w:t xml:space="preserve">. Контроль за реализацией решений Комиссии осуществляется Председателем Комиссии, если иное не оговорено в тексте решения Комитета, либо в тексте соответствующего приказа по Центру. </w:t>
      </w:r>
    </w:p>
    <w:p w:rsidR="00F92F77" w:rsidRPr="00145884" w:rsidRDefault="00C924F9" w:rsidP="00145884">
      <w:pPr>
        <w:pStyle w:val="a4"/>
        <w:numPr>
          <w:ilvl w:val="0"/>
          <w:numId w:val="6"/>
        </w:numPr>
        <w:spacing w:after="0"/>
        <w:jc w:val="center"/>
        <w:rPr>
          <w:b/>
          <w:bCs/>
          <w:sz w:val="28"/>
          <w:szCs w:val="28"/>
        </w:rPr>
      </w:pPr>
      <w:r w:rsidRPr="00145884">
        <w:rPr>
          <w:b/>
          <w:bCs/>
          <w:sz w:val="28"/>
          <w:szCs w:val="28"/>
        </w:rPr>
        <w:t>Права и обязанности</w:t>
      </w:r>
      <w:r w:rsidR="004D4C13" w:rsidRPr="00145884">
        <w:rPr>
          <w:b/>
          <w:bCs/>
          <w:sz w:val="28"/>
          <w:szCs w:val="28"/>
        </w:rPr>
        <w:t xml:space="preserve"> Комиссии</w:t>
      </w:r>
    </w:p>
    <w:p w:rsidR="00F92F77" w:rsidRDefault="00D556B7" w:rsidP="00F92F7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C924F9" w:rsidRPr="00D556B7">
        <w:rPr>
          <w:rFonts w:ascii="Times New Roman" w:eastAsia="Times New Roman" w:hAnsi="Times New Roman" w:cs="Times New Roman"/>
          <w:b/>
          <w:sz w:val="28"/>
          <w:szCs w:val="28"/>
          <w:lang w:eastAsia="ru-RU"/>
        </w:rPr>
        <w:t>Комиссия вправе:</w:t>
      </w:r>
    </w:p>
    <w:p w:rsidR="00F92F77" w:rsidRDefault="00C924F9" w:rsidP="00F92F77">
      <w:pPr>
        <w:spacing w:after="0" w:line="240" w:lineRule="auto"/>
        <w:ind w:firstLine="567"/>
        <w:jc w:val="both"/>
        <w:rPr>
          <w:rFonts w:ascii="Times New Roman" w:eastAsia="Times New Roman" w:hAnsi="Times New Roman" w:cs="Times New Roman"/>
          <w:sz w:val="28"/>
          <w:szCs w:val="28"/>
          <w:lang w:eastAsia="ru-RU"/>
        </w:rPr>
      </w:pPr>
      <w:r w:rsidRPr="00984E41">
        <w:rPr>
          <w:rFonts w:ascii="Times New Roman" w:eastAsia="Times New Roman" w:hAnsi="Times New Roman" w:cs="Times New Roman"/>
          <w:sz w:val="28"/>
          <w:szCs w:val="28"/>
          <w:lang w:eastAsia="ru-RU"/>
        </w:rPr>
        <w:t xml:space="preserve">1) осуществлять запрос от </w:t>
      </w:r>
      <w:r w:rsidR="00047B0E" w:rsidRPr="00984E41">
        <w:rPr>
          <w:rFonts w:ascii="Times New Roman" w:eastAsia="Times New Roman" w:hAnsi="Times New Roman" w:cs="Times New Roman"/>
          <w:sz w:val="28"/>
          <w:szCs w:val="28"/>
          <w:lang w:eastAsia="ru-RU"/>
        </w:rPr>
        <w:t>структурных подразделений Центра</w:t>
      </w:r>
      <w:r w:rsidRPr="00984E41">
        <w:rPr>
          <w:rFonts w:ascii="Times New Roman" w:eastAsia="Times New Roman" w:hAnsi="Times New Roman" w:cs="Times New Roman"/>
          <w:sz w:val="28"/>
          <w:szCs w:val="28"/>
          <w:lang w:eastAsia="ru-RU"/>
        </w:rPr>
        <w:t xml:space="preserve"> любой информации относительно клинического исследования, доклинического (неклинического) исследования, дополнительных сведений об исследовании, если, по мнению Комиссии, эта информация позволит существенно повысить степень защиты прав, безопасности и (или) благополучия исследуемых;</w:t>
      </w:r>
    </w:p>
    <w:p w:rsidR="00F92F77" w:rsidRDefault="00C924F9" w:rsidP="00F92F77">
      <w:pPr>
        <w:spacing w:after="0" w:line="240" w:lineRule="auto"/>
        <w:ind w:firstLine="567"/>
        <w:jc w:val="both"/>
        <w:rPr>
          <w:rFonts w:ascii="Times New Roman" w:eastAsia="Times New Roman" w:hAnsi="Times New Roman" w:cs="Times New Roman"/>
          <w:sz w:val="28"/>
          <w:szCs w:val="28"/>
          <w:lang w:eastAsia="ru-RU"/>
        </w:rPr>
      </w:pPr>
      <w:r w:rsidRPr="00984E41">
        <w:rPr>
          <w:rFonts w:ascii="Times New Roman" w:eastAsia="Times New Roman" w:hAnsi="Times New Roman" w:cs="Times New Roman"/>
          <w:sz w:val="28"/>
          <w:szCs w:val="28"/>
          <w:lang w:eastAsia="ru-RU"/>
        </w:rPr>
        <w:t>2) обращаться за помощью к другим независимым экспертам и консультантам, являющимся специалистами в различных областях;</w:t>
      </w:r>
    </w:p>
    <w:p w:rsidR="00F92F77" w:rsidRDefault="00C924F9" w:rsidP="00F92F77">
      <w:pPr>
        <w:spacing w:after="0" w:line="240" w:lineRule="auto"/>
        <w:ind w:firstLine="567"/>
        <w:jc w:val="both"/>
        <w:rPr>
          <w:rFonts w:ascii="Times New Roman" w:eastAsia="Times New Roman" w:hAnsi="Times New Roman" w:cs="Times New Roman"/>
          <w:sz w:val="28"/>
          <w:szCs w:val="28"/>
          <w:lang w:eastAsia="ru-RU"/>
        </w:rPr>
      </w:pPr>
      <w:r w:rsidRPr="00984E41">
        <w:rPr>
          <w:rFonts w:ascii="Times New Roman" w:eastAsia="Times New Roman" w:hAnsi="Times New Roman" w:cs="Times New Roman"/>
          <w:sz w:val="28"/>
          <w:szCs w:val="28"/>
          <w:lang w:eastAsia="ru-RU"/>
        </w:rPr>
        <w:t>3) давать разъяснения, рекомендации, указания и принимать решения по вопросам, входящим в ее компетенцию;</w:t>
      </w:r>
    </w:p>
    <w:p w:rsidR="00F92F77" w:rsidRDefault="00047B0E" w:rsidP="00F92F77">
      <w:pPr>
        <w:spacing w:after="0" w:line="240" w:lineRule="auto"/>
        <w:ind w:firstLine="567"/>
        <w:jc w:val="both"/>
        <w:rPr>
          <w:rFonts w:ascii="Times New Roman" w:eastAsia="Times New Roman" w:hAnsi="Times New Roman" w:cs="Times New Roman"/>
          <w:sz w:val="28"/>
          <w:szCs w:val="28"/>
          <w:lang w:eastAsia="ru-RU"/>
        </w:rPr>
      </w:pPr>
      <w:r w:rsidRPr="00984E41">
        <w:rPr>
          <w:rFonts w:ascii="Times New Roman" w:eastAsia="Times New Roman" w:hAnsi="Times New Roman" w:cs="Times New Roman"/>
          <w:sz w:val="28"/>
          <w:szCs w:val="28"/>
          <w:lang w:eastAsia="ru-RU"/>
        </w:rPr>
        <w:t>4</w:t>
      </w:r>
      <w:r w:rsidR="00C924F9" w:rsidRPr="00984E41">
        <w:rPr>
          <w:rFonts w:ascii="Times New Roman" w:eastAsia="Times New Roman" w:hAnsi="Times New Roman" w:cs="Times New Roman"/>
          <w:sz w:val="28"/>
          <w:szCs w:val="28"/>
          <w:lang w:eastAsia="ru-RU"/>
        </w:rPr>
        <w:t>) осуществлять иные права в соответствии с законодательством Республики Казахстан.</w:t>
      </w:r>
    </w:p>
    <w:p w:rsidR="00F92F77" w:rsidRDefault="00D556B7" w:rsidP="00F92F7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C924F9" w:rsidRPr="00D556B7">
        <w:rPr>
          <w:rFonts w:ascii="Times New Roman" w:eastAsia="Times New Roman" w:hAnsi="Times New Roman" w:cs="Times New Roman"/>
          <w:b/>
          <w:sz w:val="28"/>
          <w:szCs w:val="28"/>
          <w:lang w:eastAsia="ru-RU"/>
        </w:rPr>
        <w:t>Комиссия обязана обеспечить:</w:t>
      </w:r>
    </w:p>
    <w:p w:rsidR="00F92F77" w:rsidRDefault="00C924F9" w:rsidP="00F92F77">
      <w:pPr>
        <w:spacing w:after="0" w:line="240" w:lineRule="auto"/>
        <w:ind w:firstLine="567"/>
        <w:jc w:val="both"/>
        <w:rPr>
          <w:rFonts w:ascii="Times New Roman" w:eastAsia="Times New Roman" w:hAnsi="Times New Roman" w:cs="Times New Roman"/>
          <w:sz w:val="28"/>
          <w:szCs w:val="28"/>
          <w:lang w:eastAsia="ru-RU"/>
        </w:rPr>
      </w:pPr>
      <w:r w:rsidRPr="00984E41">
        <w:rPr>
          <w:rFonts w:ascii="Times New Roman" w:eastAsia="Times New Roman" w:hAnsi="Times New Roman" w:cs="Times New Roman"/>
          <w:sz w:val="28"/>
          <w:szCs w:val="28"/>
          <w:lang w:eastAsia="ru-RU"/>
        </w:rPr>
        <w:t>1) независимость, качество и объективность экспертизы всех исследований с участием человека;</w:t>
      </w:r>
    </w:p>
    <w:p w:rsidR="00F92F77" w:rsidRDefault="00C924F9" w:rsidP="00F92F77">
      <w:pPr>
        <w:spacing w:after="0" w:line="240" w:lineRule="auto"/>
        <w:ind w:firstLine="567"/>
        <w:jc w:val="both"/>
        <w:rPr>
          <w:rFonts w:ascii="Times New Roman" w:eastAsia="Times New Roman" w:hAnsi="Times New Roman" w:cs="Times New Roman"/>
          <w:sz w:val="28"/>
          <w:szCs w:val="28"/>
          <w:lang w:eastAsia="ru-RU"/>
        </w:rPr>
      </w:pPr>
      <w:r w:rsidRPr="00984E41">
        <w:rPr>
          <w:rFonts w:ascii="Times New Roman" w:eastAsia="Times New Roman" w:hAnsi="Times New Roman" w:cs="Times New Roman"/>
          <w:sz w:val="28"/>
          <w:szCs w:val="28"/>
          <w:lang w:eastAsia="ru-RU"/>
        </w:rPr>
        <w:t>2) безопасность и оправданность возможного риска и неудобств для испытуемых в сравнении с ожидаемой пользой;</w:t>
      </w:r>
    </w:p>
    <w:p w:rsidR="00F92F77" w:rsidRDefault="00C924F9" w:rsidP="00F92F77">
      <w:pPr>
        <w:spacing w:after="0" w:line="240" w:lineRule="auto"/>
        <w:ind w:firstLine="567"/>
        <w:jc w:val="both"/>
        <w:rPr>
          <w:rFonts w:ascii="Times New Roman" w:eastAsia="Times New Roman" w:hAnsi="Times New Roman" w:cs="Times New Roman"/>
          <w:sz w:val="28"/>
          <w:szCs w:val="28"/>
          <w:lang w:eastAsia="ru-RU"/>
        </w:rPr>
      </w:pPr>
      <w:r w:rsidRPr="00984E41">
        <w:rPr>
          <w:rFonts w:ascii="Times New Roman" w:eastAsia="Times New Roman" w:hAnsi="Times New Roman" w:cs="Times New Roman"/>
          <w:sz w:val="28"/>
          <w:szCs w:val="28"/>
          <w:lang w:eastAsia="ru-RU"/>
        </w:rPr>
        <w:t>3) соблюдение конфиденциальности;</w:t>
      </w:r>
    </w:p>
    <w:p w:rsidR="00F92F77" w:rsidRDefault="00C924F9" w:rsidP="00F92F77">
      <w:pPr>
        <w:spacing w:after="0" w:line="240" w:lineRule="auto"/>
        <w:ind w:firstLine="567"/>
        <w:jc w:val="both"/>
        <w:rPr>
          <w:rFonts w:ascii="Times New Roman" w:eastAsia="Times New Roman" w:hAnsi="Times New Roman" w:cs="Times New Roman"/>
          <w:sz w:val="28"/>
          <w:szCs w:val="28"/>
          <w:lang w:eastAsia="ru-RU"/>
        </w:rPr>
      </w:pPr>
      <w:r w:rsidRPr="00984E41">
        <w:rPr>
          <w:rFonts w:ascii="Times New Roman" w:eastAsia="Times New Roman" w:hAnsi="Times New Roman" w:cs="Times New Roman"/>
          <w:sz w:val="28"/>
          <w:szCs w:val="28"/>
          <w:lang w:eastAsia="ru-RU"/>
        </w:rPr>
        <w:t>4) недопустимость включения испытуемого в исследование/испытание до того, как Комиссия выдаст письменное заключение по возникшим спорным вопросам на ее проведение;</w:t>
      </w:r>
    </w:p>
    <w:p w:rsidR="00C924F9" w:rsidRPr="00984E41" w:rsidRDefault="00C924F9" w:rsidP="00F92F77">
      <w:pPr>
        <w:spacing w:after="0" w:line="240" w:lineRule="auto"/>
        <w:ind w:firstLine="567"/>
        <w:jc w:val="both"/>
        <w:rPr>
          <w:rFonts w:ascii="Times New Roman" w:eastAsia="Times New Roman" w:hAnsi="Times New Roman" w:cs="Times New Roman"/>
          <w:sz w:val="28"/>
          <w:szCs w:val="28"/>
          <w:lang w:eastAsia="ru-RU"/>
        </w:rPr>
      </w:pPr>
      <w:r w:rsidRPr="00984E41">
        <w:rPr>
          <w:rFonts w:ascii="Times New Roman" w:eastAsia="Times New Roman" w:hAnsi="Times New Roman" w:cs="Times New Roman"/>
          <w:sz w:val="28"/>
          <w:szCs w:val="28"/>
          <w:lang w:eastAsia="ru-RU"/>
        </w:rPr>
        <w:lastRenderedPageBreak/>
        <w:t xml:space="preserve">5) в письменном виде информирование </w:t>
      </w:r>
      <w:r w:rsidR="001B6E0B" w:rsidRPr="00984E41">
        <w:rPr>
          <w:rFonts w:ascii="Times New Roman" w:eastAsia="Times New Roman" w:hAnsi="Times New Roman" w:cs="Times New Roman"/>
          <w:sz w:val="28"/>
          <w:szCs w:val="28"/>
          <w:lang w:eastAsia="ru-RU"/>
        </w:rPr>
        <w:t>Центральной комиссии</w:t>
      </w:r>
      <w:r w:rsidRPr="00984E41">
        <w:rPr>
          <w:rFonts w:ascii="Times New Roman" w:eastAsia="Times New Roman" w:hAnsi="Times New Roman" w:cs="Times New Roman"/>
          <w:sz w:val="28"/>
          <w:szCs w:val="28"/>
          <w:lang w:eastAsia="ru-RU"/>
        </w:rPr>
        <w:t xml:space="preserve"> по вопросам этики</w:t>
      </w:r>
      <w:r w:rsidR="001B6E0B" w:rsidRPr="00984E41">
        <w:rPr>
          <w:rFonts w:ascii="Times New Roman" w:eastAsia="Times New Roman" w:hAnsi="Times New Roman" w:cs="Times New Roman"/>
          <w:sz w:val="28"/>
          <w:szCs w:val="28"/>
          <w:lang w:eastAsia="ru-RU"/>
        </w:rPr>
        <w:t xml:space="preserve"> МЗСР РК</w:t>
      </w:r>
      <w:r w:rsidRPr="00984E41">
        <w:rPr>
          <w:rFonts w:ascii="Times New Roman" w:eastAsia="Times New Roman" w:hAnsi="Times New Roman" w:cs="Times New Roman"/>
          <w:sz w:val="28"/>
          <w:szCs w:val="28"/>
          <w:lang w:eastAsia="ru-RU"/>
        </w:rPr>
        <w:t>, исследователей:</w:t>
      </w:r>
    </w:p>
    <w:p w:rsidR="00C924F9" w:rsidRPr="00984E41" w:rsidRDefault="00C924F9" w:rsidP="00F92F77">
      <w:pPr>
        <w:numPr>
          <w:ilvl w:val="0"/>
          <w:numId w:val="2"/>
        </w:numPr>
        <w:spacing w:after="0" w:line="240" w:lineRule="auto"/>
        <w:jc w:val="both"/>
        <w:rPr>
          <w:rFonts w:ascii="Times New Roman" w:eastAsia="Times New Roman" w:hAnsi="Times New Roman" w:cs="Times New Roman"/>
          <w:sz w:val="28"/>
          <w:szCs w:val="28"/>
          <w:lang w:eastAsia="ru-RU"/>
        </w:rPr>
      </w:pPr>
      <w:r w:rsidRPr="00984E41">
        <w:rPr>
          <w:rFonts w:ascii="Times New Roman" w:eastAsia="Times New Roman" w:hAnsi="Times New Roman" w:cs="Times New Roman"/>
          <w:sz w:val="28"/>
          <w:szCs w:val="28"/>
          <w:lang w:eastAsia="ru-RU"/>
        </w:rPr>
        <w:t>о своих заключениях и обоснованиях относительно исследования (испытания);</w:t>
      </w:r>
    </w:p>
    <w:p w:rsidR="00C924F9" w:rsidRPr="00984E41" w:rsidRDefault="00C924F9" w:rsidP="00F92F77">
      <w:pPr>
        <w:numPr>
          <w:ilvl w:val="0"/>
          <w:numId w:val="2"/>
        </w:numPr>
        <w:spacing w:after="0" w:line="240" w:lineRule="auto"/>
        <w:jc w:val="both"/>
        <w:rPr>
          <w:rFonts w:ascii="Times New Roman" w:eastAsia="Times New Roman" w:hAnsi="Times New Roman" w:cs="Times New Roman"/>
          <w:sz w:val="28"/>
          <w:szCs w:val="28"/>
          <w:lang w:eastAsia="ru-RU"/>
        </w:rPr>
      </w:pPr>
      <w:r w:rsidRPr="00984E41">
        <w:rPr>
          <w:rFonts w:ascii="Times New Roman" w:eastAsia="Times New Roman" w:hAnsi="Times New Roman" w:cs="Times New Roman"/>
          <w:sz w:val="28"/>
          <w:szCs w:val="28"/>
          <w:lang w:eastAsia="ru-RU"/>
        </w:rPr>
        <w:t>о порядке обжалования ее заключений и (или) рекомендаций;</w:t>
      </w:r>
    </w:p>
    <w:p w:rsidR="00925662" w:rsidRDefault="00C924F9" w:rsidP="00925662">
      <w:pPr>
        <w:spacing w:after="0" w:line="240" w:lineRule="auto"/>
        <w:ind w:firstLine="567"/>
        <w:jc w:val="both"/>
        <w:rPr>
          <w:rFonts w:ascii="Times New Roman" w:eastAsia="Times New Roman" w:hAnsi="Times New Roman" w:cs="Times New Roman"/>
          <w:sz w:val="28"/>
          <w:szCs w:val="28"/>
          <w:lang w:eastAsia="ru-RU"/>
        </w:rPr>
      </w:pPr>
      <w:r w:rsidRPr="00984E41">
        <w:rPr>
          <w:rFonts w:ascii="Times New Roman" w:eastAsia="Times New Roman" w:hAnsi="Times New Roman" w:cs="Times New Roman"/>
          <w:sz w:val="28"/>
          <w:szCs w:val="28"/>
          <w:lang w:eastAsia="ru-RU"/>
        </w:rPr>
        <w:t>6) документирование деятельности Комиссии, определение порядка проведения заседаний, ведение протоколов заседаний, оповещение ее членов о предстоящих заседаниях, а также организацию заседаний; хранение и архивирование документов в соответствии со Стандартами операционных процедур;</w:t>
      </w:r>
    </w:p>
    <w:p w:rsidR="00925662" w:rsidRDefault="00C924F9" w:rsidP="00925662">
      <w:pPr>
        <w:spacing w:after="0" w:line="240" w:lineRule="auto"/>
        <w:ind w:firstLine="567"/>
        <w:jc w:val="both"/>
        <w:rPr>
          <w:rFonts w:ascii="Times New Roman" w:eastAsia="Times New Roman" w:hAnsi="Times New Roman" w:cs="Times New Roman"/>
          <w:sz w:val="28"/>
          <w:szCs w:val="28"/>
          <w:lang w:eastAsia="ru-RU"/>
        </w:rPr>
      </w:pPr>
      <w:r w:rsidRPr="00984E41">
        <w:rPr>
          <w:rFonts w:ascii="Times New Roman" w:eastAsia="Times New Roman" w:hAnsi="Times New Roman" w:cs="Times New Roman"/>
          <w:sz w:val="28"/>
          <w:szCs w:val="28"/>
          <w:lang w:eastAsia="ru-RU"/>
        </w:rPr>
        <w:t>7) качественное и своевременное выполнение функций, предусмотренных настоящим Положением;</w:t>
      </w:r>
    </w:p>
    <w:p w:rsidR="00C924F9" w:rsidRDefault="00C924F9" w:rsidP="00925662">
      <w:pPr>
        <w:spacing w:after="0" w:line="240" w:lineRule="auto"/>
        <w:ind w:firstLine="567"/>
        <w:jc w:val="both"/>
        <w:rPr>
          <w:rFonts w:ascii="Times New Roman" w:eastAsia="Times New Roman" w:hAnsi="Times New Roman" w:cs="Times New Roman"/>
          <w:sz w:val="28"/>
          <w:szCs w:val="28"/>
          <w:lang w:eastAsia="ru-RU"/>
        </w:rPr>
      </w:pPr>
      <w:r w:rsidRPr="00984E41">
        <w:rPr>
          <w:rFonts w:ascii="Times New Roman" w:eastAsia="Times New Roman" w:hAnsi="Times New Roman" w:cs="Times New Roman"/>
          <w:sz w:val="28"/>
          <w:szCs w:val="28"/>
          <w:lang w:eastAsia="ru-RU"/>
        </w:rPr>
        <w:t>8) организацию деятельности Комиссии по выполнению возложенных задач и функций.</w:t>
      </w:r>
    </w:p>
    <w:p w:rsidR="00925662" w:rsidRPr="001A22A9" w:rsidRDefault="00C924F9" w:rsidP="001A22A9">
      <w:pPr>
        <w:pStyle w:val="a4"/>
        <w:numPr>
          <w:ilvl w:val="0"/>
          <w:numId w:val="6"/>
        </w:numPr>
        <w:spacing w:after="0"/>
        <w:jc w:val="center"/>
        <w:rPr>
          <w:b/>
          <w:bCs/>
          <w:sz w:val="28"/>
          <w:szCs w:val="28"/>
        </w:rPr>
      </w:pPr>
      <w:r w:rsidRPr="001A22A9">
        <w:rPr>
          <w:b/>
          <w:bCs/>
          <w:sz w:val="28"/>
          <w:szCs w:val="28"/>
        </w:rPr>
        <w:t>Заключительные положения</w:t>
      </w:r>
    </w:p>
    <w:p w:rsidR="0017402B" w:rsidRDefault="0017402B" w:rsidP="001740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7.1. </w:t>
      </w:r>
      <w:r w:rsidR="001B6E0B" w:rsidRPr="00984E41">
        <w:rPr>
          <w:rFonts w:ascii="Times New Roman" w:hAnsi="Times New Roman" w:cs="Times New Roman"/>
          <w:sz w:val="28"/>
          <w:szCs w:val="28"/>
        </w:rPr>
        <w:t xml:space="preserve">Изменения и дополнения в настоящее Положение вносятся в установленном порядке. </w:t>
      </w:r>
    </w:p>
    <w:p w:rsidR="00C92577" w:rsidRDefault="0017402B" w:rsidP="00AE5A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7.2. </w:t>
      </w:r>
      <w:r w:rsidR="001B6E0B" w:rsidRPr="00984E41">
        <w:rPr>
          <w:rFonts w:ascii="Times New Roman" w:hAnsi="Times New Roman" w:cs="Times New Roman"/>
          <w:sz w:val="28"/>
          <w:szCs w:val="28"/>
        </w:rPr>
        <w:t>Упразднение Комиссии не допускается, кроме случаев реорганизации или ликвидации самого Центра</w:t>
      </w:r>
      <w:r>
        <w:rPr>
          <w:rFonts w:ascii="Times New Roman" w:hAnsi="Times New Roman" w:cs="Times New Roman"/>
          <w:sz w:val="28"/>
          <w:szCs w:val="28"/>
        </w:rPr>
        <w:t>, также по приказу первого руководителя.</w:t>
      </w:r>
    </w:p>
    <w:p w:rsidR="00855BC5" w:rsidRDefault="00855BC5" w:rsidP="00AE5A85">
      <w:pPr>
        <w:spacing w:after="0" w:line="240" w:lineRule="auto"/>
        <w:ind w:firstLine="567"/>
        <w:jc w:val="both"/>
        <w:rPr>
          <w:rFonts w:ascii="Times New Roman" w:hAnsi="Times New Roman" w:cs="Times New Roman"/>
          <w:sz w:val="28"/>
          <w:szCs w:val="28"/>
        </w:rPr>
      </w:pPr>
    </w:p>
    <w:p w:rsidR="00855BC5" w:rsidRDefault="00855BC5" w:rsidP="00AE5A85">
      <w:pPr>
        <w:spacing w:after="0" w:line="240" w:lineRule="auto"/>
        <w:ind w:firstLine="567"/>
        <w:jc w:val="both"/>
        <w:rPr>
          <w:rFonts w:ascii="Times New Roman" w:hAnsi="Times New Roman" w:cs="Times New Roman"/>
          <w:sz w:val="28"/>
          <w:szCs w:val="28"/>
        </w:rPr>
      </w:pPr>
    </w:p>
    <w:p w:rsidR="00855BC5" w:rsidRDefault="00855BC5" w:rsidP="00AE5A85">
      <w:pPr>
        <w:spacing w:after="0" w:line="240" w:lineRule="auto"/>
        <w:ind w:firstLine="567"/>
        <w:jc w:val="both"/>
        <w:rPr>
          <w:rFonts w:ascii="Times New Roman" w:hAnsi="Times New Roman" w:cs="Times New Roman"/>
          <w:sz w:val="28"/>
          <w:szCs w:val="28"/>
        </w:rPr>
      </w:pPr>
    </w:p>
    <w:p w:rsidR="00855BC5" w:rsidRDefault="00855BC5" w:rsidP="00AE5A85">
      <w:pPr>
        <w:spacing w:after="0" w:line="240" w:lineRule="auto"/>
        <w:ind w:firstLine="567"/>
        <w:jc w:val="both"/>
        <w:rPr>
          <w:rFonts w:ascii="Times New Roman" w:hAnsi="Times New Roman" w:cs="Times New Roman"/>
          <w:sz w:val="28"/>
          <w:szCs w:val="28"/>
        </w:rPr>
      </w:pPr>
    </w:p>
    <w:p w:rsidR="00855BC5" w:rsidRDefault="00855BC5" w:rsidP="00AE5A85">
      <w:pPr>
        <w:spacing w:after="0" w:line="240" w:lineRule="auto"/>
        <w:ind w:firstLine="567"/>
        <w:jc w:val="both"/>
        <w:rPr>
          <w:rFonts w:ascii="Times New Roman" w:hAnsi="Times New Roman" w:cs="Times New Roman"/>
          <w:sz w:val="28"/>
          <w:szCs w:val="28"/>
        </w:rPr>
      </w:pPr>
      <w:bookmarkStart w:id="0" w:name="_GoBack"/>
      <w:bookmarkEnd w:id="0"/>
    </w:p>
    <w:p w:rsidR="00855BC5" w:rsidRDefault="00855BC5" w:rsidP="00AE5A85">
      <w:pPr>
        <w:spacing w:after="0" w:line="240" w:lineRule="auto"/>
        <w:ind w:firstLine="567"/>
        <w:jc w:val="both"/>
        <w:rPr>
          <w:rFonts w:ascii="Times New Roman" w:hAnsi="Times New Roman" w:cs="Times New Roman"/>
          <w:sz w:val="28"/>
          <w:szCs w:val="28"/>
        </w:rPr>
      </w:pPr>
    </w:p>
    <w:p w:rsidR="00855BC5" w:rsidRDefault="00855BC5" w:rsidP="00AE5A85">
      <w:pPr>
        <w:spacing w:after="0" w:line="240" w:lineRule="auto"/>
        <w:ind w:firstLine="567"/>
        <w:jc w:val="both"/>
        <w:rPr>
          <w:rFonts w:ascii="Times New Roman" w:hAnsi="Times New Roman" w:cs="Times New Roman"/>
          <w:sz w:val="28"/>
          <w:szCs w:val="28"/>
        </w:rPr>
      </w:pPr>
    </w:p>
    <w:p w:rsidR="00855BC5" w:rsidRDefault="00855BC5" w:rsidP="00AE5A85">
      <w:pPr>
        <w:spacing w:after="0" w:line="240" w:lineRule="auto"/>
        <w:ind w:firstLine="567"/>
        <w:jc w:val="both"/>
        <w:rPr>
          <w:rFonts w:ascii="Times New Roman" w:hAnsi="Times New Roman" w:cs="Times New Roman"/>
          <w:sz w:val="28"/>
          <w:szCs w:val="28"/>
        </w:rPr>
      </w:pPr>
    </w:p>
    <w:p w:rsidR="00855BC5" w:rsidRDefault="00855BC5" w:rsidP="00AE5A85">
      <w:pPr>
        <w:spacing w:after="0" w:line="240" w:lineRule="auto"/>
        <w:ind w:firstLine="567"/>
        <w:jc w:val="both"/>
        <w:rPr>
          <w:rFonts w:ascii="Times New Roman" w:hAnsi="Times New Roman" w:cs="Times New Roman"/>
          <w:sz w:val="28"/>
          <w:szCs w:val="28"/>
        </w:rPr>
      </w:pPr>
    </w:p>
    <w:p w:rsidR="00855BC5" w:rsidRDefault="00855BC5" w:rsidP="00AE5A85">
      <w:pPr>
        <w:spacing w:after="0" w:line="240" w:lineRule="auto"/>
        <w:ind w:firstLine="567"/>
        <w:jc w:val="both"/>
        <w:rPr>
          <w:rFonts w:ascii="Times New Roman" w:hAnsi="Times New Roman" w:cs="Times New Roman"/>
          <w:sz w:val="28"/>
          <w:szCs w:val="28"/>
        </w:rPr>
      </w:pPr>
    </w:p>
    <w:p w:rsidR="00855BC5" w:rsidRDefault="00855BC5" w:rsidP="00AE5A85">
      <w:pPr>
        <w:spacing w:after="0" w:line="240" w:lineRule="auto"/>
        <w:ind w:firstLine="567"/>
        <w:jc w:val="both"/>
        <w:rPr>
          <w:rFonts w:ascii="Times New Roman" w:hAnsi="Times New Roman" w:cs="Times New Roman"/>
          <w:sz w:val="28"/>
          <w:szCs w:val="28"/>
        </w:rPr>
      </w:pPr>
    </w:p>
    <w:p w:rsidR="00855BC5" w:rsidRDefault="00855BC5" w:rsidP="00AE5A85">
      <w:pPr>
        <w:spacing w:after="0" w:line="240" w:lineRule="auto"/>
        <w:ind w:firstLine="567"/>
        <w:jc w:val="both"/>
        <w:rPr>
          <w:rFonts w:ascii="Times New Roman" w:hAnsi="Times New Roman" w:cs="Times New Roman"/>
          <w:sz w:val="28"/>
          <w:szCs w:val="28"/>
        </w:rPr>
      </w:pPr>
    </w:p>
    <w:p w:rsidR="00855BC5" w:rsidRDefault="00855BC5" w:rsidP="00AE5A85">
      <w:pPr>
        <w:spacing w:after="0" w:line="240" w:lineRule="auto"/>
        <w:ind w:firstLine="567"/>
        <w:jc w:val="both"/>
        <w:rPr>
          <w:rFonts w:ascii="Times New Roman" w:hAnsi="Times New Roman" w:cs="Times New Roman"/>
          <w:sz w:val="28"/>
          <w:szCs w:val="28"/>
        </w:rPr>
      </w:pPr>
    </w:p>
    <w:p w:rsidR="00855BC5" w:rsidRPr="00AE5A85" w:rsidRDefault="00855BC5" w:rsidP="00AE5A85">
      <w:pPr>
        <w:spacing w:after="0" w:line="240" w:lineRule="auto"/>
        <w:ind w:firstLine="567"/>
        <w:jc w:val="both"/>
        <w:rPr>
          <w:rFonts w:ascii="Times New Roman" w:hAnsi="Times New Roman" w:cs="Times New Roman"/>
          <w:sz w:val="28"/>
          <w:szCs w:val="28"/>
        </w:rPr>
      </w:pPr>
    </w:p>
    <w:sectPr w:rsidR="00855BC5" w:rsidRPr="00AE5A85" w:rsidSect="00842924">
      <w:headerReference w:type="even" r:id="rId8"/>
      <w:headerReference w:type="default" r:id="rId9"/>
      <w:footerReference w:type="even" r:id="rId10"/>
      <w:footerReference w:type="default" r:id="rId11"/>
      <w:headerReference w:type="first" r:id="rId12"/>
      <w:footerReference w:type="first" r:id="rId13"/>
      <w:pgSz w:w="11906" w:h="16838"/>
      <w:pgMar w:top="567" w:right="707" w:bottom="709"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583" w:rsidRDefault="00A74583" w:rsidP="00865EF8">
      <w:pPr>
        <w:spacing w:after="0" w:line="240" w:lineRule="auto"/>
      </w:pPr>
      <w:r>
        <w:separator/>
      </w:r>
    </w:p>
  </w:endnote>
  <w:endnote w:type="continuationSeparator" w:id="0">
    <w:p w:rsidR="00A74583" w:rsidRDefault="00A74583" w:rsidP="0086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93A" w:rsidRDefault="00BB793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93A" w:rsidRDefault="00BB793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93A" w:rsidRDefault="00BB793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583" w:rsidRDefault="00A74583" w:rsidP="00865EF8">
      <w:pPr>
        <w:spacing w:after="0" w:line="240" w:lineRule="auto"/>
      </w:pPr>
      <w:r>
        <w:separator/>
      </w:r>
    </w:p>
  </w:footnote>
  <w:footnote w:type="continuationSeparator" w:id="0">
    <w:p w:rsidR="00A74583" w:rsidRDefault="00A74583" w:rsidP="00865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93A" w:rsidRDefault="00BB793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Spec="cente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983"/>
    </w:tblGrid>
    <w:tr w:rsidR="00865EF8" w:rsidRPr="00D86DDD" w:rsidTr="00CC4FE0">
      <w:trPr>
        <w:trHeight w:val="1692"/>
      </w:trPr>
      <w:tc>
        <w:tcPr>
          <w:tcW w:w="7905" w:type="dxa"/>
        </w:tcPr>
        <w:p w:rsidR="00865EF8" w:rsidRPr="00865EF8" w:rsidRDefault="00865EF8" w:rsidP="00865EF8">
          <w:pPr>
            <w:spacing w:line="240" w:lineRule="atLeast"/>
            <w:ind w:left="383"/>
            <w:jc w:val="center"/>
            <w:rPr>
              <w:rFonts w:ascii="Times New Roman" w:hAnsi="Times New Roman" w:cs="Times New Roman"/>
              <w:b/>
              <w:bCs/>
              <w:sz w:val="24"/>
              <w:szCs w:val="24"/>
            </w:rPr>
          </w:pPr>
          <w:r w:rsidRPr="00865EF8">
            <w:rPr>
              <w:rFonts w:ascii="Times New Roman" w:hAnsi="Times New Roman" w:cs="Times New Roman"/>
              <w:b/>
              <w:bCs/>
              <w:sz w:val="24"/>
              <w:szCs w:val="24"/>
            </w:rPr>
            <w:t>РГП на ПХВ «Научно-производственный центр трансфузиологии»</w:t>
          </w:r>
        </w:p>
        <w:p w:rsidR="00865EF8" w:rsidRPr="00865EF8" w:rsidRDefault="00865EF8" w:rsidP="00865EF8">
          <w:pPr>
            <w:spacing w:line="240" w:lineRule="atLeast"/>
            <w:ind w:left="383"/>
            <w:jc w:val="center"/>
            <w:rPr>
              <w:rFonts w:ascii="Times New Roman" w:hAnsi="Times New Roman" w:cs="Times New Roman"/>
              <w:b/>
              <w:bCs/>
              <w:sz w:val="24"/>
              <w:szCs w:val="24"/>
            </w:rPr>
          </w:pPr>
          <w:r w:rsidRPr="00865EF8">
            <w:rPr>
              <w:rFonts w:ascii="Times New Roman" w:hAnsi="Times New Roman" w:cs="Times New Roman"/>
              <w:b/>
              <w:bCs/>
              <w:sz w:val="24"/>
              <w:szCs w:val="24"/>
            </w:rPr>
            <w:t>Положение о локальной комиссии по вопросам этики</w:t>
          </w:r>
        </w:p>
        <w:p w:rsidR="00865EF8" w:rsidRPr="00865EF8" w:rsidRDefault="00865EF8" w:rsidP="00865EF8">
          <w:pPr>
            <w:spacing w:line="240" w:lineRule="atLeast"/>
            <w:ind w:left="383"/>
            <w:jc w:val="center"/>
            <w:rPr>
              <w:rFonts w:ascii="Times New Roman" w:hAnsi="Times New Roman" w:cs="Times New Roman"/>
              <w:b/>
              <w:bCs/>
              <w:sz w:val="24"/>
              <w:szCs w:val="24"/>
            </w:rPr>
          </w:pPr>
        </w:p>
      </w:tc>
      <w:tc>
        <w:tcPr>
          <w:tcW w:w="1983" w:type="dxa"/>
        </w:tcPr>
        <w:p w:rsidR="00865EF8" w:rsidRPr="00865EF8" w:rsidRDefault="00865EF8" w:rsidP="00865EF8">
          <w:pPr>
            <w:rPr>
              <w:rFonts w:ascii="Times New Roman" w:hAnsi="Times New Roman" w:cs="Times New Roman"/>
              <w:b/>
              <w:sz w:val="24"/>
              <w:szCs w:val="24"/>
            </w:rPr>
          </w:pPr>
          <w:r w:rsidRPr="00865EF8">
            <w:rPr>
              <w:rFonts w:ascii="Times New Roman" w:hAnsi="Times New Roman" w:cs="Times New Roman"/>
              <w:b/>
              <w:sz w:val="24"/>
              <w:szCs w:val="24"/>
            </w:rPr>
            <w:t xml:space="preserve">Версия 1.0 </w:t>
          </w:r>
        </w:p>
        <w:p w:rsidR="00865EF8" w:rsidRPr="00865EF8" w:rsidRDefault="00865EF8" w:rsidP="00865EF8">
          <w:pPr>
            <w:rPr>
              <w:rFonts w:ascii="Times New Roman" w:hAnsi="Times New Roman" w:cs="Times New Roman"/>
              <w:b/>
              <w:sz w:val="24"/>
              <w:szCs w:val="24"/>
            </w:rPr>
          </w:pPr>
          <w:r w:rsidRPr="00865EF8">
            <w:rPr>
              <w:rFonts w:ascii="Times New Roman" w:hAnsi="Times New Roman" w:cs="Times New Roman"/>
              <w:b/>
              <w:sz w:val="24"/>
              <w:szCs w:val="24"/>
            </w:rPr>
            <w:t>Дата издания:</w:t>
          </w:r>
        </w:p>
        <w:p w:rsidR="00865EF8" w:rsidRPr="00865EF8" w:rsidRDefault="00865EF8" w:rsidP="00865EF8">
          <w:pPr>
            <w:rPr>
              <w:rFonts w:ascii="Times New Roman" w:hAnsi="Times New Roman" w:cs="Times New Roman"/>
              <w:b/>
              <w:sz w:val="24"/>
              <w:szCs w:val="24"/>
            </w:rPr>
          </w:pPr>
          <w:r w:rsidRPr="00865EF8">
            <w:rPr>
              <w:rFonts w:ascii="Times New Roman" w:hAnsi="Times New Roman" w:cs="Times New Roman"/>
              <w:b/>
              <w:sz w:val="24"/>
              <w:szCs w:val="24"/>
            </w:rPr>
            <w:t>20.01.2016</w:t>
          </w:r>
        </w:p>
        <w:p w:rsidR="00865EF8" w:rsidRPr="00865EF8" w:rsidRDefault="00865EF8" w:rsidP="00865EF8">
          <w:pPr>
            <w:pStyle w:val="aa"/>
            <w:rPr>
              <w:rFonts w:ascii="Times New Roman" w:hAnsi="Times New Roman" w:cs="Times New Roman"/>
              <w:b/>
              <w:sz w:val="24"/>
              <w:szCs w:val="24"/>
            </w:rPr>
          </w:pPr>
          <w:r w:rsidRPr="00865EF8">
            <w:rPr>
              <w:rFonts w:ascii="Times New Roman" w:hAnsi="Times New Roman" w:cs="Times New Roman"/>
              <w:b/>
              <w:sz w:val="24"/>
              <w:szCs w:val="24"/>
              <w:lang w:val="kk-KZ"/>
            </w:rPr>
            <w:t>Стр.</w:t>
          </w:r>
          <w:r w:rsidRPr="00865EF8">
            <w:rPr>
              <w:rFonts w:ascii="Times New Roman" w:hAnsi="Times New Roman" w:cs="Times New Roman"/>
              <w:b/>
              <w:sz w:val="24"/>
              <w:szCs w:val="24"/>
            </w:rPr>
            <w:t xml:space="preserve"> </w:t>
          </w:r>
          <w:r w:rsidRPr="00865EF8">
            <w:rPr>
              <w:rFonts w:ascii="Times New Roman" w:hAnsi="Times New Roman" w:cs="Times New Roman"/>
              <w:b/>
              <w:sz w:val="24"/>
              <w:szCs w:val="24"/>
            </w:rPr>
            <w:fldChar w:fldCharType="begin"/>
          </w:r>
          <w:r w:rsidRPr="00865EF8">
            <w:rPr>
              <w:rFonts w:ascii="Times New Roman" w:hAnsi="Times New Roman" w:cs="Times New Roman"/>
              <w:b/>
              <w:sz w:val="24"/>
              <w:szCs w:val="24"/>
            </w:rPr>
            <w:instrText xml:space="preserve"> PAGE   \* MERGEFORMAT </w:instrText>
          </w:r>
          <w:r w:rsidRPr="00865EF8">
            <w:rPr>
              <w:rFonts w:ascii="Times New Roman" w:hAnsi="Times New Roman" w:cs="Times New Roman"/>
              <w:b/>
              <w:sz w:val="24"/>
              <w:szCs w:val="24"/>
            </w:rPr>
            <w:fldChar w:fldCharType="separate"/>
          </w:r>
          <w:r w:rsidR="005E1743">
            <w:rPr>
              <w:rFonts w:ascii="Times New Roman" w:hAnsi="Times New Roman" w:cs="Times New Roman"/>
              <w:b/>
              <w:noProof/>
              <w:sz w:val="24"/>
              <w:szCs w:val="24"/>
            </w:rPr>
            <w:t>8</w:t>
          </w:r>
          <w:r w:rsidRPr="00865EF8">
            <w:rPr>
              <w:rFonts w:ascii="Times New Roman" w:hAnsi="Times New Roman" w:cs="Times New Roman"/>
              <w:b/>
              <w:sz w:val="24"/>
              <w:szCs w:val="24"/>
            </w:rPr>
            <w:fldChar w:fldCharType="end"/>
          </w:r>
          <w:r w:rsidR="00BB793A">
            <w:rPr>
              <w:rFonts w:ascii="Times New Roman" w:hAnsi="Times New Roman" w:cs="Times New Roman"/>
              <w:b/>
              <w:sz w:val="24"/>
              <w:szCs w:val="24"/>
            </w:rPr>
            <w:t xml:space="preserve"> из 8</w:t>
          </w:r>
        </w:p>
      </w:tc>
    </w:tr>
  </w:tbl>
  <w:p w:rsidR="00865EF8" w:rsidRDefault="00865EF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93A" w:rsidRDefault="00BB793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141F"/>
    <w:multiLevelType w:val="multilevel"/>
    <w:tmpl w:val="3C1EB064"/>
    <w:lvl w:ilvl="0">
      <w:start w:val="4"/>
      <w:numFmt w:val="decimal"/>
      <w:lvlText w:val="%1."/>
      <w:lvlJc w:val="left"/>
      <w:pPr>
        <w:ind w:left="927"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FE44DDF"/>
    <w:multiLevelType w:val="hybridMultilevel"/>
    <w:tmpl w:val="AC360B44"/>
    <w:lvl w:ilvl="0" w:tplc="0AD013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1F73F70"/>
    <w:multiLevelType w:val="hybridMultilevel"/>
    <w:tmpl w:val="ACF487CA"/>
    <w:lvl w:ilvl="0" w:tplc="B568E02A">
      <w:start w:val="2"/>
      <w:numFmt w:val="decimal"/>
      <w:lvlText w:val="%1."/>
      <w:lvlJc w:val="left"/>
      <w:pPr>
        <w:ind w:left="107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703AB"/>
    <w:multiLevelType w:val="multilevel"/>
    <w:tmpl w:val="F200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983487"/>
    <w:multiLevelType w:val="hybridMultilevel"/>
    <w:tmpl w:val="0964AD1E"/>
    <w:lvl w:ilvl="0" w:tplc="94BEE692">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45C0BA9"/>
    <w:multiLevelType w:val="hybridMultilevel"/>
    <w:tmpl w:val="A810E450"/>
    <w:lvl w:ilvl="0" w:tplc="B54CDD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68E49F3"/>
    <w:multiLevelType w:val="hybridMultilevel"/>
    <w:tmpl w:val="8E20CAD2"/>
    <w:lvl w:ilvl="0" w:tplc="89A2B51A">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63D22944"/>
    <w:multiLevelType w:val="hybridMultilevel"/>
    <w:tmpl w:val="99748D1A"/>
    <w:lvl w:ilvl="0" w:tplc="13A898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F8"/>
    <w:rsid w:val="000055E0"/>
    <w:rsid w:val="0000735B"/>
    <w:rsid w:val="00007BA3"/>
    <w:rsid w:val="000133E5"/>
    <w:rsid w:val="000202EE"/>
    <w:rsid w:val="000203DD"/>
    <w:rsid w:val="00024E52"/>
    <w:rsid w:val="00041E12"/>
    <w:rsid w:val="00047B0E"/>
    <w:rsid w:val="00051559"/>
    <w:rsid w:val="00054932"/>
    <w:rsid w:val="00060BFE"/>
    <w:rsid w:val="00061875"/>
    <w:rsid w:val="00061EA0"/>
    <w:rsid w:val="00062E68"/>
    <w:rsid w:val="00065785"/>
    <w:rsid w:val="0006605F"/>
    <w:rsid w:val="00067A88"/>
    <w:rsid w:val="000C5DC7"/>
    <w:rsid w:val="000D187C"/>
    <w:rsid w:val="000D1E42"/>
    <w:rsid w:val="00101881"/>
    <w:rsid w:val="00101AF6"/>
    <w:rsid w:val="001154BB"/>
    <w:rsid w:val="00123C15"/>
    <w:rsid w:val="001275BB"/>
    <w:rsid w:val="00145884"/>
    <w:rsid w:val="00164031"/>
    <w:rsid w:val="0017402B"/>
    <w:rsid w:val="00177DA9"/>
    <w:rsid w:val="001833BE"/>
    <w:rsid w:val="001973EE"/>
    <w:rsid w:val="001A22A9"/>
    <w:rsid w:val="001A5D28"/>
    <w:rsid w:val="001B029F"/>
    <w:rsid w:val="001B6E0B"/>
    <w:rsid w:val="001C0E07"/>
    <w:rsid w:val="001D4875"/>
    <w:rsid w:val="001E215F"/>
    <w:rsid w:val="001E3EFC"/>
    <w:rsid w:val="001F1200"/>
    <w:rsid w:val="00206529"/>
    <w:rsid w:val="00211D2E"/>
    <w:rsid w:val="00213490"/>
    <w:rsid w:val="00222F0B"/>
    <w:rsid w:val="00231A26"/>
    <w:rsid w:val="002350C9"/>
    <w:rsid w:val="002400FB"/>
    <w:rsid w:val="00245B66"/>
    <w:rsid w:val="002516D7"/>
    <w:rsid w:val="002652ED"/>
    <w:rsid w:val="00267E67"/>
    <w:rsid w:val="00286CD7"/>
    <w:rsid w:val="00291F92"/>
    <w:rsid w:val="002B102B"/>
    <w:rsid w:val="002B2BD5"/>
    <w:rsid w:val="002D003B"/>
    <w:rsid w:val="002D1FA7"/>
    <w:rsid w:val="002E5518"/>
    <w:rsid w:val="00307EF4"/>
    <w:rsid w:val="00311DE0"/>
    <w:rsid w:val="00317C7A"/>
    <w:rsid w:val="00341D53"/>
    <w:rsid w:val="00342207"/>
    <w:rsid w:val="0035269C"/>
    <w:rsid w:val="00363C96"/>
    <w:rsid w:val="00374BA7"/>
    <w:rsid w:val="0037691E"/>
    <w:rsid w:val="00395CB4"/>
    <w:rsid w:val="003A6433"/>
    <w:rsid w:val="003B45A8"/>
    <w:rsid w:val="003D1585"/>
    <w:rsid w:val="003D2651"/>
    <w:rsid w:val="003E0A25"/>
    <w:rsid w:val="003E4B3A"/>
    <w:rsid w:val="003F15AA"/>
    <w:rsid w:val="003F347B"/>
    <w:rsid w:val="003F4080"/>
    <w:rsid w:val="003F42D8"/>
    <w:rsid w:val="003F51A5"/>
    <w:rsid w:val="004137E6"/>
    <w:rsid w:val="004402DC"/>
    <w:rsid w:val="00441CF8"/>
    <w:rsid w:val="00460AC3"/>
    <w:rsid w:val="00466692"/>
    <w:rsid w:val="0049092F"/>
    <w:rsid w:val="004A02E7"/>
    <w:rsid w:val="004A19E5"/>
    <w:rsid w:val="004B4E53"/>
    <w:rsid w:val="004D035E"/>
    <w:rsid w:val="004D26AC"/>
    <w:rsid w:val="004D4C13"/>
    <w:rsid w:val="004D6035"/>
    <w:rsid w:val="004E128C"/>
    <w:rsid w:val="004F0E8D"/>
    <w:rsid w:val="004F43D9"/>
    <w:rsid w:val="00507342"/>
    <w:rsid w:val="0051061E"/>
    <w:rsid w:val="00511D20"/>
    <w:rsid w:val="00514D42"/>
    <w:rsid w:val="005252CD"/>
    <w:rsid w:val="005302D3"/>
    <w:rsid w:val="0053340C"/>
    <w:rsid w:val="00533F63"/>
    <w:rsid w:val="0054262D"/>
    <w:rsid w:val="00564181"/>
    <w:rsid w:val="00583DE5"/>
    <w:rsid w:val="00590E19"/>
    <w:rsid w:val="005A664C"/>
    <w:rsid w:val="005A6D07"/>
    <w:rsid w:val="005A74E9"/>
    <w:rsid w:val="005A7FEF"/>
    <w:rsid w:val="005B1D69"/>
    <w:rsid w:val="005B390D"/>
    <w:rsid w:val="005B56FB"/>
    <w:rsid w:val="005B75EC"/>
    <w:rsid w:val="005D7A4D"/>
    <w:rsid w:val="005E1743"/>
    <w:rsid w:val="006025EC"/>
    <w:rsid w:val="00602861"/>
    <w:rsid w:val="00607A5E"/>
    <w:rsid w:val="00611F67"/>
    <w:rsid w:val="006131AB"/>
    <w:rsid w:val="00636AC6"/>
    <w:rsid w:val="0064047C"/>
    <w:rsid w:val="00644CB7"/>
    <w:rsid w:val="00646085"/>
    <w:rsid w:val="00652E16"/>
    <w:rsid w:val="0065401C"/>
    <w:rsid w:val="00682BBC"/>
    <w:rsid w:val="006A2F43"/>
    <w:rsid w:val="006D7708"/>
    <w:rsid w:val="006F1848"/>
    <w:rsid w:val="006F7A8A"/>
    <w:rsid w:val="00702CF6"/>
    <w:rsid w:val="00703495"/>
    <w:rsid w:val="0070729C"/>
    <w:rsid w:val="00716C4F"/>
    <w:rsid w:val="00741BB9"/>
    <w:rsid w:val="00746583"/>
    <w:rsid w:val="007477E1"/>
    <w:rsid w:val="00750F4D"/>
    <w:rsid w:val="0078356B"/>
    <w:rsid w:val="007A1E31"/>
    <w:rsid w:val="007B133A"/>
    <w:rsid w:val="007B5DA0"/>
    <w:rsid w:val="007C2315"/>
    <w:rsid w:val="007C31F4"/>
    <w:rsid w:val="007D750D"/>
    <w:rsid w:val="007E692D"/>
    <w:rsid w:val="007F14C6"/>
    <w:rsid w:val="0080380A"/>
    <w:rsid w:val="00813F58"/>
    <w:rsid w:val="0083125B"/>
    <w:rsid w:val="00831408"/>
    <w:rsid w:val="00842924"/>
    <w:rsid w:val="00855BC5"/>
    <w:rsid w:val="00865EF8"/>
    <w:rsid w:val="00877266"/>
    <w:rsid w:val="0088444C"/>
    <w:rsid w:val="008A0207"/>
    <w:rsid w:val="008A1F95"/>
    <w:rsid w:val="008A7718"/>
    <w:rsid w:val="008B28C6"/>
    <w:rsid w:val="008C57F4"/>
    <w:rsid w:val="008D3066"/>
    <w:rsid w:val="008F793F"/>
    <w:rsid w:val="009165A6"/>
    <w:rsid w:val="00917E65"/>
    <w:rsid w:val="00920980"/>
    <w:rsid w:val="00925662"/>
    <w:rsid w:val="00943238"/>
    <w:rsid w:val="00955257"/>
    <w:rsid w:val="0098466A"/>
    <w:rsid w:val="00984E41"/>
    <w:rsid w:val="009856D5"/>
    <w:rsid w:val="00987C39"/>
    <w:rsid w:val="00993021"/>
    <w:rsid w:val="009A47D9"/>
    <w:rsid w:val="009A4B6C"/>
    <w:rsid w:val="009B3D03"/>
    <w:rsid w:val="009B698F"/>
    <w:rsid w:val="009E0A7F"/>
    <w:rsid w:val="009E0CA7"/>
    <w:rsid w:val="00A111D3"/>
    <w:rsid w:val="00A113EC"/>
    <w:rsid w:val="00A12368"/>
    <w:rsid w:val="00A25002"/>
    <w:rsid w:val="00A33116"/>
    <w:rsid w:val="00A43596"/>
    <w:rsid w:val="00A463A3"/>
    <w:rsid w:val="00A51027"/>
    <w:rsid w:val="00A7074D"/>
    <w:rsid w:val="00A74583"/>
    <w:rsid w:val="00A81A14"/>
    <w:rsid w:val="00A82BB0"/>
    <w:rsid w:val="00A8433E"/>
    <w:rsid w:val="00A93B24"/>
    <w:rsid w:val="00A94AD0"/>
    <w:rsid w:val="00A952F0"/>
    <w:rsid w:val="00AC5FF4"/>
    <w:rsid w:val="00AE01CB"/>
    <w:rsid w:val="00AE5A85"/>
    <w:rsid w:val="00AF287F"/>
    <w:rsid w:val="00AF746E"/>
    <w:rsid w:val="00B0672F"/>
    <w:rsid w:val="00B15A15"/>
    <w:rsid w:val="00B200E7"/>
    <w:rsid w:val="00B27CF9"/>
    <w:rsid w:val="00B40EB1"/>
    <w:rsid w:val="00B411CD"/>
    <w:rsid w:val="00B4163F"/>
    <w:rsid w:val="00B51813"/>
    <w:rsid w:val="00B6411C"/>
    <w:rsid w:val="00B67B35"/>
    <w:rsid w:val="00B861D7"/>
    <w:rsid w:val="00B94960"/>
    <w:rsid w:val="00BB006A"/>
    <w:rsid w:val="00BB793A"/>
    <w:rsid w:val="00BE392C"/>
    <w:rsid w:val="00BF5C6C"/>
    <w:rsid w:val="00BF7F0B"/>
    <w:rsid w:val="00C2020D"/>
    <w:rsid w:val="00C311B5"/>
    <w:rsid w:val="00C31965"/>
    <w:rsid w:val="00C3220F"/>
    <w:rsid w:val="00C842EC"/>
    <w:rsid w:val="00C924F9"/>
    <w:rsid w:val="00C92577"/>
    <w:rsid w:val="00CA6F1D"/>
    <w:rsid w:val="00CB3183"/>
    <w:rsid w:val="00CB31EA"/>
    <w:rsid w:val="00CD4D2C"/>
    <w:rsid w:val="00D062F6"/>
    <w:rsid w:val="00D20673"/>
    <w:rsid w:val="00D27BE0"/>
    <w:rsid w:val="00D556B7"/>
    <w:rsid w:val="00D714C6"/>
    <w:rsid w:val="00D7184E"/>
    <w:rsid w:val="00DA56BB"/>
    <w:rsid w:val="00DC6857"/>
    <w:rsid w:val="00DE06BD"/>
    <w:rsid w:val="00DE1BF0"/>
    <w:rsid w:val="00E12BBD"/>
    <w:rsid w:val="00E21E12"/>
    <w:rsid w:val="00E250EC"/>
    <w:rsid w:val="00E37470"/>
    <w:rsid w:val="00E71800"/>
    <w:rsid w:val="00EA6C00"/>
    <w:rsid w:val="00EB5528"/>
    <w:rsid w:val="00EC150D"/>
    <w:rsid w:val="00EC5093"/>
    <w:rsid w:val="00ED31CF"/>
    <w:rsid w:val="00ED3B7D"/>
    <w:rsid w:val="00ED7C19"/>
    <w:rsid w:val="00EE064C"/>
    <w:rsid w:val="00F16A67"/>
    <w:rsid w:val="00F31E81"/>
    <w:rsid w:val="00F37CC7"/>
    <w:rsid w:val="00F41F10"/>
    <w:rsid w:val="00F4369F"/>
    <w:rsid w:val="00F61F19"/>
    <w:rsid w:val="00F6409F"/>
    <w:rsid w:val="00F6645F"/>
    <w:rsid w:val="00F70C30"/>
    <w:rsid w:val="00F84663"/>
    <w:rsid w:val="00F85E77"/>
    <w:rsid w:val="00F92F77"/>
    <w:rsid w:val="00F95FDD"/>
    <w:rsid w:val="00FB151D"/>
    <w:rsid w:val="00FE1057"/>
    <w:rsid w:val="00FF3B06"/>
  </w:rsids>
  <m:mathPr>
    <m:mathFont m:val="Cambria Math"/>
    <m:brkBin m:val="before"/>
    <m:brkBinSub m:val="--"/>
    <m:smallFrac/>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5BDEB-ADC2-41BA-90E2-EB233A02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2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441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41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rsid w:val="00441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41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41CF8"/>
    <w:rPr>
      <w:b/>
      <w:bCs/>
    </w:rPr>
  </w:style>
  <w:style w:type="table" w:styleId="a7">
    <w:name w:val="Table Grid"/>
    <w:basedOn w:val="a1"/>
    <w:uiPriority w:val="59"/>
    <w:rsid w:val="00984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566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5662"/>
    <w:rPr>
      <w:rFonts w:ascii="Segoe UI" w:hAnsi="Segoe UI" w:cs="Segoe UI"/>
      <w:sz w:val="18"/>
      <w:szCs w:val="18"/>
    </w:rPr>
  </w:style>
  <w:style w:type="paragraph" w:styleId="aa">
    <w:name w:val="header"/>
    <w:basedOn w:val="a"/>
    <w:link w:val="ab"/>
    <w:uiPriority w:val="99"/>
    <w:unhideWhenUsed/>
    <w:rsid w:val="00865EF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65EF8"/>
  </w:style>
  <w:style w:type="paragraph" w:styleId="ac">
    <w:name w:val="footer"/>
    <w:basedOn w:val="a"/>
    <w:link w:val="ad"/>
    <w:uiPriority w:val="99"/>
    <w:unhideWhenUsed/>
    <w:rsid w:val="00865EF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65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4274">
      <w:bodyDiv w:val="1"/>
      <w:marLeft w:val="0"/>
      <w:marRight w:val="0"/>
      <w:marTop w:val="0"/>
      <w:marBottom w:val="0"/>
      <w:divBdr>
        <w:top w:val="none" w:sz="0" w:space="0" w:color="auto"/>
        <w:left w:val="none" w:sz="0" w:space="0" w:color="auto"/>
        <w:bottom w:val="none" w:sz="0" w:space="0" w:color="auto"/>
        <w:right w:val="none" w:sz="0" w:space="0" w:color="auto"/>
      </w:divBdr>
    </w:div>
    <w:div w:id="150204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4B4ED-E5AE-4131-B4DD-EA24A041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2433</Words>
  <Characters>13872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Madina Kapsatova</cp:lastModifiedBy>
  <cp:revision>8</cp:revision>
  <cp:lastPrinted>2016-06-27T10:32:00Z</cp:lastPrinted>
  <dcterms:created xsi:type="dcterms:W3CDTF">2016-09-20T05:52:00Z</dcterms:created>
  <dcterms:modified xsi:type="dcterms:W3CDTF">2016-09-21T03:25:00Z</dcterms:modified>
</cp:coreProperties>
</file>